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7E2A" w:rsidRDefault="00EC7E2A" w:rsidP="00EC7E2A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566" w:hanging="2"/>
        <w:jc w:val="center"/>
        <w:rPr>
          <w:color w:val="000000"/>
        </w:rPr>
      </w:pPr>
      <w:r>
        <w:rPr>
          <w:rFonts w:ascii="Arial" w:eastAsia="Arial" w:hAnsi="Arial" w:cs="Arial"/>
          <w:b/>
          <w:noProof/>
          <w:color w:val="000000"/>
          <w:sz w:val="22"/>
          <w:szCs w:val="22"/>
          <w:lang w:eastAsia="it-IT"/>
        </w:rPr>
        <w:drawing>
          <wp:inline distT="0" distB="0" distL="114300" distR="114300">
            <wp:extent cx="2230755" cy="1494790"/>
            <wp:effectExtent l="0" t="0" r="0" b="0"/>
            <wp:docPr id="1032" name="image2.png" descr="Logo (2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 (2)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1494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7E2A" w:rsidRDefault="00EC7E2A" w:rsidP="00EC7E2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COMMITTENTE</w:t>
      </w:r>
    </w:p>
    <w:p w:rsidR="00EC7E2A" w:rsidRDefault="00EC7E2A" w:rsidP="00EC7E2A">
      <w:pPr>
        <w:widowControl w:val="0"/>
        <w:tabs>
          <w:tab w:val="left" w:pos="9639"/>
        </w:tabs>
        <w:spacing w:before="1" w:line="276" w:lineRule="auto"/>
        <w:ind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  <w:b/>
          <w:noProof/>
          <w:lang w:eastAsia="it-IT"/>
        </w:rPr>
        <w:drawing>
          <wp:inline distT="114300" distB="114300" distL="114300" distR="114300">
            <wp:extent cx="1400315" cy="1774922"/>
            <wp:effectExtent l="0" t="0" r="0" b="0"/>
            <wp:docPr id="103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0315" cy="17749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C7E2A" w:rsidRDefault="00EC7E2A" w:rsidP="00EC7E2A">
      <w:pPr>
        <w:pBdr>
          <w:top w:val="nil"/>
          <w:left w:val="nil"/>
          <w:bottom w:val="nil"/>
          <w:right w:val="nil"/>
          <w:between w:val="nil"/>
        </w:pBdr>
        <w:ind w:right="541" w:hanging="2"/>
        <w:rPr>
          <w:rFonts w:ascii="Calibri" w:eastAsia="Calibri" w:hAnsi="Calibri" w:cs="Calibri"/>
          <w:color w:val="000000"/>
        </w:rPr>
      </w:pPr>
    </w:p>
    <w:p w:rsidR="00EC7E2A" w:rsidRDefault="00EC7E2A" w:rsidP="00EC7E2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7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COMUNE DI C</w:t>
      </w:r>
      <w:r>
        <w:rPr>
          <w:rFonts w:ascii="Calibri" w:eastAsia="Calibri" w:hAnsi="Calibri" w:cs="Calibri"/>
          <w:b/>
          <w:sz w:val="22"/>
          <w:szCs w:val="22"/>
        </w:rPr>
        <w:t>ANOSA DI PUGLIA</w:t>
      </w:r>
    </w:p>
    <w:p w:rsidR="00EC7E2A" w:rsidRDefault="00EC7E2A" w:rsidP="00EC7E2A">
      <w:pPr>
        <w:pBdr>
          <w:top w:val="nil"/>
          <w:left w:val="nil"/>
          <w:bottom w:val="nil"/>
          <w:right w:val="nil"/>
          <w:between w:val="nil"/>
        </w:pBdr>
        <w:ind w:right="566" w:hanging="2"/>
        <w:jc w:val="center"/>
        <w:rPr>
          <w:color w:val="000000"/>
        </w:rPr>
      </w:pPr>
    </w:p>
    <w:p w:rsidR="00EC7E2A" w:rsidRDefault="00EC7E2A" w:rsidP="00EC7E2A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Calibri" w:eastAsia="Calibri" w:hAnsi="Calibri" w:cs="Calibri"/>
          <w:color w:val="000000"/>
        </w:rPr>
      </w:pPr>
    </w:p>
    <w:p w:rsidR="001075D3" w:rsidRDefault="001075D3" w:rsidP="001075D3">
      <w:pPr>
        <w:ind w:hanging="2"/>
        <w:jc w:val="center"/>
        <w:rPr>
          <w:rFonts w:ascii="Calibri" w:eastAsia="Calibri" w:hAnsi="Calibri" w:cs="Calibri"/>
          <w:b/>
        </w:rPr>
      </w:pPr>
      <w:r w:rsidRPr="00B7552F">
        <w:rPr>
          <w:rFonts w:ascii="Calibri" w:eastAsia="Calibri" w:hAnsi="Calibri" w:cs="Calibri"/>
          <w:b/>
        </w:rPr>
        <w:t xml:space="preserve">PROCEDURA APERTA </w:t>
      </w:r>
      <w:r w:rsidRPr="00BE117C">
        <w:rPr>
          <w:rFonts w:ascii="Calibri" w:eastAsia="Calibri" w:hAnsi="Calibri" w:cs="Calibri"/>
          <w:b/>
        </w:rPr>
        <w:t>PER L’AFFIDAMENTO IN CONCESSIONE DEL SERVIZIO DI GESTIONE ORDINARIA, ACCERTAMENTO E RISCOSSIONE ANCHE COATTIVA DELLE ENTRATE TRIBUTARIE E PATRIMONIALI DELL’ENTE</w:t>
      </w:r>
    </w:p>
    <w:p w:rsidR="001075D3" w:rsidRDefault="001075D3" w:rsidP="001075D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 xml:space="preserve"> </w:t>
      </w:r>
      <w:r w:rsidRPr="00714867">
        <w:rPr>
          <w:rFonts w:ascii="Calibri" w:eastAsia="Calibri" w:hAnsi="Calibri" w:cs="Calibri"/>
          <w:b/>
          <w:color w:val="000000"/>
          <w:highlight w:val="yellow"/>
        </w:rPr>
        <w:t xml:space="preserve">CIG: </w:t>
      </w:r>
      <w:r w:rsidR="004171B8" w:rsidRPr="004171B8">
        <w:rPr>
          <w:rFonts w:ascii="Calibri" w:eastAsia="Calibri" w:hAnsi="Calibri" w:cs="Calibri"/>
          <w:b/>
        </w:rPr>
        <w:t>9975523DFC</w:t>
      </w:r>
    </w:p>
    <w:p w:rsidR="00EC7E2A" w:rsidRDefault="00EC7E2A" w:rsidP="00EC7E2A">
      <w:pPr>
        <w:widowControl w:val="0"/>
        <w:ind w:hanging="2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EC7E2A" w:rsidRDefault="00EC7E2A" w:rsidP="00EC7E2A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2740C7" w:rsidRDefault="002740C7">
      <w:pPr>
        <w:pStyle w:val="Corpodeltesto"/>
        <w:jc w:val="center"/>
        <w:rPr>
          <w:b/>
          <w:bCs/>
          <w:sz w:val="28"/>
          <w:szCs w:val="28"/>
          <w:u w:val="single"/>
        </w:rPr>
      </w:pPr>
    </w:p>
    <w:p w:rsidR="00300563" w:rsidRDefault="00F1310E">
      <w:pPr>
        <w:pStyle w:val="Corpodeltesto"/>
        <w:jc w:val="center"/>
      </w:pPr>
      <w:r>
        <w:rPr>
          <w:b/>
          <w:bCs/>
          <w:sz w:val="28"/>
          <w:szCs w:val="28"/>
          <w:u w:val="single"/>
        </w:rPr>
        <w:t>MODELLO AVVALIMENTO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567"/>
        <w:rPr>
          <w:rFonts w:ascii="Calibri" w:hAnsi="Calibri" w:cs="Calibri"/>
          <w:iCs/>
          <w:sz w:val="24"/>
          <w:szCs w:val="24"/>
          <w:lang w:val="it-IT"/>
        </w:rPr>
      </w:pPr>
    </w:p>
    <w:p w:rsidR="00671CA5" w:rsidRPr="00EC7E2A" w:rsidRDefault="00300563">
      <w:pPr>
        <w:pStyle w:val="sche3"/>
        <w:tabs>
          <w:tab w:val="left" w:pos="9214"/>
        </w:tabs>
        <w:spacing w:line="360" w:lineRule="auto"/>
        <w:ind w:left="-567"/>
        <w:rPr>
          <w:rFonts w:ascii="Calibri" w:hAnsi="Calibri" w:cs="Calibri"/>
          <w:sz w:val="24"/>
          <w:szCs w:val="24"/>
          <w:lang w:val="it-IT"/>
        </w:rPr>
      </w:pPr>
      <w:r w:rsidRPr="00EC7E2A">
        <w:rPr>
          <w:rFonts w:ascii="Calibri" w:hAnsi="Calibri" w:cs="Calibri"/>
          <w:sz w:val="24"/>
          <w:szCs w:val="24"/>
          <w:lang w:val="it-IT"/>
        </w:rPr>
        <w:t>Il sottoscritto____________________</w:t>
      </w:r>
      <w:r w:rsidR="00671CA5" w:rsidRPr="00EC7E2A">
        <w:rPr>
          <w:rFonts w:ascii="Calibri" w:hAnsi="Calibri" w:cs="Calibri"/>
          <w:sz w:val="24"/>
          <w:szCs w:val="24"/>
          <w:lang w:val="it-IT"/>
        </w:rPr>
        <w:t>___________________________</w:t>
      </w:r>
      <w:r w:rsidRPr="00EC7E2A">
        <w:rPr>
          <w:rFonts w:ascii="Calibri" w:hAnsi="Calibri" w:cs="Calibri"/>
          <w:sz w:val="24"/>
          <w:szCs w:val="24"/>
          <w:lang w:val="it-IT"/>
        </w:rPr>
        <w:t xml:space="preserve"> </w:t>
      </w:r>
    </w:p>
    <w:p w:rsidR="00671CA5" w:rsidRPr="00EC7E2A" w:rsidRDefault="00300563">
      <w:pPr>
        <w:pStyle w:val="sche3"/>
        <w:tabs>
          <w:tab w:val="left" w:pos="9214"/>
        </w:tabs>
        <w:spacing w:line="360" w:lineRule="auto"/>
        <w:ind w:left="-567"/>
        <w:rPr>
          <w:rFonts w:ascii="Calibri" w:hAnsi="Calibri" w:cs="Calibri"/>
          <w:sz w:val="24"/>
          <w:szCs w:val="24"/>
          <w:lang w:val="it-IT"/>
        </w:rPr>
      </w:pPr>
      <w:r w:rsidRPr="00EC7E2A">
        <w:rPr>
          <w:rFonts w:ascii="Calibri" w:hAnsi="Calibri" w:cs="Calibri"/>
          <w:sz w:val="24"/>
          <w:szCs w:val="24"/>
          <w:lang w:val="it-IT"/>
        </w:rPr>
        <w:t>nato il _____________________a ______________________________</w:t>
      </w:r>
    </w:p>
    <w:p w:rsidR="00300563" w:rsidRPr="00EC7E2A" w:rsidRDefault="00A32257">
      <w:pPr>
        <w:pStyle w:val="sche3"/>
        <w:tabs>
          <w:tab w:val="left" w:pos="9214"/>
        </w:tabs>
        <w:spacing w:line="360" w:lineRule="auto"/>
        <w:ind w:left="-567"/>
        <w:rPr>
          <w:rFonts w:ascii="Calibri" w:hAnsi="Calibri" w:cs="Calibri"/>
          <w:lang w:val="it-IT"/>
        </w:rPr>
      </w:pPr>
      <w:r w:rsidRPr="00A32257">
        <w:rPr>
          <w:rFonts w:ascii="Calibri" w:hAnsi="Calibri" w:cs="Calibri"/>
          <w:noProof/>
          <w:sz w:val="24"/>
          <w:szCs w:val="24"/>
          <w:lang w:val="it-IT" w:eastAsia="it-IT"/>
        </w:rPr>
        <w:pict>
          <v:rect id="Rectangle 3" o:spid="_x0000_s1026" style="position:absolute;left:0;text-align:left;margin-left:-25.65pt;margin-top:20.6pt;width:12.75pt;height:12pt;z-index:25165721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" strokeweight=".26mm">
            <v:stroke endcap="square"/>
          </v:rect>
        </w:pict>
      </w:r>
      <w:r w:rsidR="00300563" w:rsidRPr="00EC7E2A">
        <w:rPr>
          <w:rFonts w:ascii="Calibri" w:hAnsi="Calibri" w:cs="Calibri"/>
          <w:sz w:val="24"/>
          <w:szCs w:val="24"/>
          <w:lang w:val="it-IT"/>
        </w:rPr>
        <w:t xml:space="preserve"> in qualità di </w:t>
      </w:r>
      <w:r w:rsidR="00300563" w:rsidRPr="00EC7E2A">
        <w:rPr>
          <w:rFonts w:ascii="Calibri" w:hAnsi="Calibri" w:cs="Calibri"/>
          <w:b/>
          <w:bCs/>
          <w:i/>
          <w:sz w:val="24"/>
          <w:szCs w:val="24"/>
          <w:lang w:val="it-IT"/>
        </w:rPr>
        <w:t>(barrare la casella che interessa):</w:t>
      </w:r>
    </w:p>
    <w:p w:rsidR="00300563" w:rsidRPr="00EC7E2A" w:rsidRDefault="00A32257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sz w:val="24"/>
          <w:szCs w:val="24"/>
          <w:lang w:val="it-IT"/>
        </w:rPr>
      </w:pPr>
      <w:r>
        <w:rPr>
          <w:rFonts w:ascii="Calibri" w:hAnsi="Calibri" w:cs="Calibri"/>
          <w:noProof/>
          <w:sz w:val="24"/>
          <w:szCs w:val="24"/>
          <w:lang w:val="it-IT" w:eastAsia="it-IT"/>
        </w:rPr>
        <w:pict>
          <v:rect id="Rectangle 2" o:spid="_x0000_s1027" style="position:absolute;left:0;text-align:left;margin-left:-26.25pt;margin-top:18.6pt;width:12.75pt;height:12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" strokeweight=".26mm">
            <v:stroke endcap="square"/>
          </v:rect>
        </w:pict>
      </w:r>
      <w:r w:rsidR="00300563" w:rsidRPr="00EC7E2A">
        <w:rPr>
          <w:rFonts w:ascii="Calibri" w:hAnsi="Calibri" w:cs="Calibri"/>
          <w:sz w:val="24"/>
          <w:szCs w:val="24"/>
          <w:lang w:val="it-IT"/>
        </w:rPr>
        <w:t xml:space="preserve">Titolare o Legale rappresentante 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sz w:val="24"/>
          <w:szCs w:val="24"/>
          <w:lang w:val="it-IT"/>
        </w:rPr>
      </w:pPr>
      <w:r w:rsidRPr="00EC7E2A">
        <w:rPr>
          <w:rFonts w:ascii="Calibri" w:hAnsi="Calibri" w:cs="Calibri"/>
          <w:sz w:val="24"/>
          <w:szCs w:val="24"/>
          <w:lang w:val="it-IT"/>
        </w:rPr>
        <w:t xml:space="preserve">Procuratore, come da procura generale/speciale in data ___/___/______ a rogito notarile ___________________________ Rep. n. ___________________ (allegata in copia conforme) </w:t>
      </w:r>
    </w:p>
    <w:p w:rsidR="00300563" w:rsidRPr="00EC7E2A" w:rsidRDefault="00671CA5">
      <w:pPr>
        <w:pStyle w:val="sche3"/>
        <w:tabs>
          <w:tab w:val="left" w:pos="9214"/>
        </w:tabs>
        <w:spacing w:line="360" w:lineRule="auto"/>
        <w:ind w:left="-567"/>
        <w:rPr>
          <w:rFonts w:ascii="Calibri" w:hAnsi="Calibri" w:cs="Calibri"/>
          <w:sz w:val="24"/>
          <w:szCs w:val="24"/>
          <w:lang w:val="it-IT"/>
        </w:rPr>
      </w:pPr>
      <w:r w:rsidRPr="00EC7E2A">
        <w:rPr>
          <w:rFonts w:ascii="Calibri" w:hAnsi="Calibri" w:cs="Calibri"/>
          <w:sz w:val="24"/>
          <w:szCs w:val="24"/>
          <w:lang w:val="it-IT"/>
        </w:rPr>
        <w:t>dell’impresa</w:t>
      </w:r>
      <w:r w:rsidR="00300563" w:rsidRPr="00EC7E2A">
        <w:rPr>
          <w:rFonts w:ascii="Calibri" w:hAnsi="Calibri" w:cs="Calibri"/>
          <w:sz w:val="24"/>
          <w:szCs w:val="24"/>
          <w:lang w:val="it-IT"/>
        </w:rPr>
        <w:t>______________________________________________</w:t>
      </w:r>
      <w:r w:rsidRPr="00EC7E2A">
        <w:rPr>
          <w:rFonts w:ascii="Calibri" w:hAnsi="Calibri" w:cs="Calibri"/>
          <w:sz w:val="24"/>
          <w:szCs w:val="24"/>
          <w:lang w:val="it-IT"/>
        </w:rPr>
        <w:t>_________________________</w:t>
      </w:r>
    </w:p>
    <w:p w:rsidR="00300563" w:rsidRPr="00EC7E2A" w:rsidRDefault="00300563">
      <w:pPr>
        <w:tabs>
          <w:tab w:val="left" w:pos="9214"/>
        </w:tabs>
        <w:spacing w:line="360" w:lineRule="auto"/>
        <w:ind w:left="-567"/>
        <w:rPr>
          <w:rFonts w:ascii="Calibri" w:hAnsi="Calibri" w:cs="Calibri"/>
        </w:rPr>
      </w:pPr>
      <w:r w:rsidRPr="00EC7E2A">
        <w:rPr>
          <w:rFonts w:ascii="Calibri" w:hAnsi="Calibri" w:cs="Calibri"/>
        </w:rPr>
        <w:t xml:space="preserve">con sede legale in ____________________________ Via _________________________ n. ______ </w:t>
      </w:r>
    </w:p>
    <w:p w:rsidR="00300563" w:rsidRPr="00EC7E2A" w:rsidRDefault="00300563">
      <w:pPr>
        <w:pStyle w:val="Testonormale1"/>
        <w:tabs>
          <w:tab w:val="left" w:pos="1368"/>
          <w:tab w:val="center" w:pos="4393"/>
        </w:tabs>
        <w:spacing w:line="360" w:lineRule="auto"/>
        <w:ind w:left="-567"/>
        <w:rPr>
          <w:rFonts w:ascii="Calibri" w:hAnsi="Calibri" w:cs="Calibri"/>
          <w:sz w:val="24"/>
          <w:szCs w:val="24"/>
          <w:lang w:val="it-IT"/>
        </w:rPr>
      </w:pPr>
      <w:r w:rsidRPr="00EC7E2A">
        <w:rPr>
          <w:rFonts w:ascii="Calibri" w:hAnsi="Calibri" w:cs="Calibri"/>
          <w:sz w:val="24"/>
          <w:szCs w:val="24"/>
        </w:rPr>
        <w:t>Codice fiscale n.___________________________ Partita IVA n ____________________________</w:t>
      </w:r>
      <w:r w:rsidR="00671CA5" w:rsidRPr="00EC7E2A">
        <w:rPr>
          <w:rFonts w:ascii="Calibri" w:hAnsi="Calibri" w:cs="Calibri"/>
          <w:sz w:val="24"/>
          <w:szCs w:val="24"/>
          <w:lang w:val="it-IT"/>
        </w:rPr>
        <w:t>,</w:t>
      </w:r>
    </w:p>
    <w:p w:rsidR="00300563" w:rsidRPr="00EC7E2A" w:rsidRDefault="00300563">
      <w:pPr>
        <w:spacing w:line="360" w:lineRule="auto"/>
        <w:ind w:left="-567"/>
        <w:jc w:val="both"/>
        <w:rPr>
          <w:rFonts w:ascii="Calibri" w:hAnsi="Calibri" w:cs="Calibri"/>
          <w:b/>
          <w:bCs/>
        </w:rPr>
      </w:pPr>
      <w:r w:rsidRPr="00EC7E2A">
        <w:rPr>
          <w:rFonts w:ascii="Calibri" w:hAnsi="Calibri" w:cs="Calibri"/>
        </w:rPr>
        <w:lastRenderedPageBreak/>
        <w:t xml:space="preserve">consapevole della responsabilità penale cui può andare incontro in caso di dichiarazioni mendaci, ai sensi dell’art. 76 del D.P.R. 445/00 e s.m., </w:t>
      </w:r>
      <w:r w:rsidRPr="00EC7E2A">
        <w:rPr>
          <w:rFonts w:ascii="Calibri" w:hAnsi="Calibri" w:cs="Calibri"/>
          <w:b/>
        </w:rPr>
        <w:t>con espresso riferimento all’impresa ausiliaria che rappresenta</w:t>
      </w:r>
    </w:p>
    <w:p w:rsidR="00664D6F" w:rsidRPr="00EC7E2A" w:rsidRDefault="00300563">
      <w:pPr>
        <w:ind w:left="-567"/>
        <w:jc w:val="center"/>
        <w:rPr>
          <w:rFonts w:ascii="Calibri" w:hAnsi="Calibri" w:cs="Calibri"/>
          <w:b/>
          <w:bCs/>
        </w:rPr>
      </w:pPr>
      <w:r w:rsidRPr="00EC7E2A">
        <w:rPr>
          <w:rFonts w:ascii="Calibri" w:hAnsi="Calibri" w:cs="Calibri"/>
          <w:b/>
          <w:bCs/>
        </w:rPr>
        <w:t>DICHIARA</w:t>
      </w:r>
    </w:p>
    <w:p w:rsidR="00300563" w:rsidRPr="00EC7E2A" w:rsidRDefault="00300563">
      <w:pPr>
        <w:ind w:left="-567"/>
        <w:jc w:val="center"/>
        <w:rPr>
          <w:rFonts w:ascii="Calibri" w:hAnsi="Calibri" w:cs="Calibri"/>
          <w:b/>
          <w:bCs/>
        </w:rPr>
      </w:pPr>
    </w:p>
    <w:p w:rsidR="003C1D53" w:rsidRPr="00EC7E2A" w:rsidRDefault="00664D6F" w:rsidP="007D2A2C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di possedere, ai sensi degli artt. 94 e ss. del D.Lgs. </w:t>
      </w:r>
      <w:r w:rsidR="00A27E9D" w:rsidRPr="00EC7E2A">
        <w:rPr>
          <w:rFonts w:ascii="Calibri" w:hAnsi="Calibri" w:cs="Calibri"/>
          <w:bCs/>
        </w:rPr>
        <w:t>31</w:t>
      </w:r>
      <w:r w:rsidRPr="00EC7E2A">
        <w:rPr>
          <w:rFonts w:ascii="Calibri" w:hAnsi="Calibri" w:cs="Calibri"/>
          <w:bCs/>
        </w:rPr>
        <w:t>.0</w:t>
      </w:r>
      <w:r w:rsidR="00A27E9D" w:rsidRPr="00EC7E2A">
        <w:rPr>
          <w:rFonts w:ascii="Calibri" w:hAnsi="Calibri" w:cs="Calibri"/>
          <w:bCs/>
        </w:rPr>
        <w:t>3</w:t>
      </w:r>
      <w:r w:rsidRPr="00EC7E2A">
        <w:rPr>
          <w:rFonts w:ascii="Calibri" w:hAnsi="Calibri" w:cs="Calibri"/>
          <w:bCs/>
        </w:rPr>
        <w:t>.2023, n. 36, tutti i requisiti di ordine generale prescritti dalla predetta normativa</w:t>
      </w:r>
      <w:r w:rsidR="003C1D53" w:rsidRPr="00EC7E2A">
        <w:rPr>
          <w:rFonts w:ascii="Calibri" w:hAnsi="Calibri" w:cs="Calibri"/>
          <w:bCs/>
        </w:rPr>
        <w:t>, ed in particolare dichiara:</w:t>
      </w:r>
    </w:p>
    <w:p w:rsidR="00783A3F" w:rsidRPr="00EC7E2A" w:rsidRDefault="00783A3F" w:rsidP="00671CA5">
      <w:pPr>
        <w:numPr>
          <w:ilvl w:val="0"/>
          <w:numId w:val="4"/>
        </w:numPr>
        <w:tabs>
          <w:tab w:val="left" w:pos="-142"/>
        </w:tabs>
        <w:spacing w:line="360" w:lineRule="auto"/>
        <w:ind w:left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soggetti di cui all’art. 94 comma 3 del d.lgs 36/2023:</w:t>
      </w:r>
    </w:p>
    <w:p w:rsidR="00783A3F" w:rsidRPr="00EC7E2A" w:rsidRDefault="00783A3F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3A3F" w:rsidRPr="00EC7E2A" w:rsidRDefault="00783A3F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(indicare nominativi, esatte generalità-codice fiscale e carica attribuita, nonché poteri loro conferiti, in particolare, del titolare o del direttore tecnico, se si tratta di impresa individuale; di un socio amministratore o del direttore tecnico, se si tratta di società in nome collettivo; dei soci accomandatari o del direttore tecnico, se si tratta di società in accomandita semplice; dei membri del consiglio di amministrazione cui sia stata conferita la legale rappresentanza, ivi compresi gli institori e i procuratori generali; dei componenti degli organi con poteri di direzione o di vigilanza o dei soggetti muniti di poteri di rappresentanza, di direzione o di controllo; del direttore tecnico o del socio unico; dell’amministratore di fatto nelle ipotesi di cui alle lettere precedenti. (solo in caso di Consorzio e di Società diverse dalla Società in nome collettivo e dalla Società in accomandita semplice)</w:t>
      </w:r>
    </w:p>
    <w:p w:rsidR="003C1D53" w:rsidRPr="00EC7E2A" w:rsidRDefault="003C1D53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</w:p>
    <w:p w:rsidR="00783A3F" w:rsidRPr="00EC7E2A" w:rsidRDefault="00783A3F" w:rsidP="00671CA5">
      <w:pPr>
        <w:numPr>
          <w:ilvl w:val="0"/>
          <w:numId w:val="3"/>
        </w:numPr>
        <w:tabs>
          <w:tab w:val="left" w:pos="-142"/>
        </w:tabs>
        <w:spacing w:line="360" w:lineRule="auto"/>
        <w:ind w:left="426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il capitale sociale è ripartito nelle seguenti quote di proprietà (indicare per ciascuna quota i dati anagrafici completi dei soggetti detentori delle quote):</w:t>
      </w:r>
    </w:p>
    <w:p w:rsidR="00783A3F" w:rsidRPr="00EC7E2A" w:rsidRDefault="00783A3F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1D53" w:rsidRPr="00EC7E2A" w:rsidRDefault="003C1D53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</w:p>
    <w:p w:rsidR="00783A3F" w:rsidRPr="00EC7E2A" w:rsidRDefault="00783A3F" w:rsidP="003C1D53">
      <w:pPr>
        <w:numPr>
          <w:ilvl w:val="0"/>
          <w:numId w:val="3"/>
        </w:numPr>
        <w:tabs>
          <w:tab w:val="left" w:pos="-142"/>
        </w:tabs>
        <w:spacing w:line="360" w:lineRule="auto"/>
        <w:ind w:left="426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 (*) sotto la propria responsabilità, che nei confronti </w:t>
      </w:r>
      <w:r w:rsidR="00CA17A0" w:rsidRPr="00EC7E2A">
        <w:rPr>
          <w:rFonts w:ascii="Calibri" w:hAnsi="Calibri" w:cs="Calibri"/>
          <w:bCs/>
        </w:rPr>
        <w:t>dei soggetti di cui all’art. 94,</w:t>
      </w:r>
      <w:r w:rsidRPr="00EC7E2A">
        <w:rPr>
          <w:rFonts w:ascii="Calibri" w:hAnsi="Calibri" w:cs="Calibri"/>
          <w:bCs/>
        </w:rPr>
        <w:t xml:space="preserve"> comma 3</w:t>
      </w:r>
      <w:r w:rsidR="00CA17A0" w:rsidRPr="00EC7E2A">
        <w:rPr>
          <w:rFonts w:ascii="Calibri" w:hAnsi="Calibri" w:cs="Calibri"/>
          <w:bCs/>
        </w:rPr>
        <w:t>,</w:t>
      </w:r>
      <w:r w:rsidRPr="00EC7E2A">
        <w:rPr>
          <w:rFonts w:ascii="Calibri" w:hAnsi="Calibri" w:cs="Calibri"/>
          <w:bCs/>
        </w:rPr>
        <w:t xml:space="preserve"> del D.Lgs. 36/2023</w:t>
      </w:r>
      <w:r w:rsidR="00CA17A0" w:rsidRPr="00EC7E2A">
        <w:rPr>
          <w:rFonts w:ascii="Calibri" w:hAnsi="Calibri" w:cs="Calibri"/>
          <w:bCs/>
        </w:rPr>
        <w:t>,</w:t>
      </w:r>
      <w:r w:rsidRPr="00EC7E2A">
        <w:rPr>
          <w:rFonts w:ascii="Calibri" w:hAnsi="Calibri" w:cs="Calibri"/>
          <w:bCs/>
        </w:rPr>
        <w:t xml:space="preserve"> sopra indicati:</w:t>
      </w:r>
    </w:p>
    <w:p w:rsidR="00783A3F" w:rsidRPr="00EC7E2A" w:rsidRDefault="00783A3F" w:rsidP="003C1D53">
      <w:pPr>
        <w:tabs>
          <w:tab w:val="left" w:pos="-142"/>
        </w:tabs>
        <w:spacing w:line="360" w:lineRule="auto"/>
        <w:ind w:left="709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  <w:t>non esistono sentenze di condanna con sentenza definitiva o decreto penale di condanna divenuto irrevocabile per uno o più reati di cui all’art.  94 del D.Lgs. 36/2023;</w:t>
      </w:r>
    </w:p>
    <w:p w:rsidR="00783A3F" w:rsidRPr="00EC7E2A" w:rsidRDefault="00783A3F" w:rsidP="003C1D53">
      <w:pPr>
        <w:tabs>
          <w:tab w:val="left" w:pos="-142"/>
        </w:tabs>
        <w:spacing w:line="360" w:lineRule="auto"/>
        <w:ind w:left="709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</w:r>
      <w:r w:rsidR="00A26710" w:rsidRPr="00EC7E2A">
        <w:rPr>
          <w:rFonts w:ascii="Calibri" w:hAnsi="Calibri" w:cs="Calibri"/>
          <w:bCs/>
        </w:rPr>
        <w:t xml:space="preserve">non esistono </w:t>
      </w:r>
      <w:r w:rsidRPr="00EC7E2A">
        <w:rPr>
          <w:rFonts w:ascii="Calibri" w:hAnsi="Calibri" w:cs="Calibri"/>
          <w:bCs/>
        </w:rPr>
        <w:t>cause di decadenza, di sospensione o di divieto previste dall'articolo 67 del decreto legislativo 6 settembre 2011, n. 159 o di un tentativo di infiltrazione mafiosa di cui all'articolo 84, comma 4, del medesimo decreto;</w:t>
      </w:r>
    </w:p>
    <w:p w:rsidR="00783A3F" w:rsidRPr="00EC7E2A" w:rsidRDefault="00783A3F" w:rsidP="00A26710">
      <w:pPr>
        <w:tabs>
          <w:tab w:val="left" w:pos="-142"/>
        </w:tabs>
        <w:spacing w:line="360" w:lineRule="auto"/>
        <w:ind w:left="284" w:hanging="284"/>
        <w:jc w:val="center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ovvero</w:t>
      </w:r>
    </w:p>
    <w:p w:rsidR="00783A3F" w:rsidRPr="00EC7E2A" w:rsidRDefault="00783A3F" w:rsidP="003C1D53">
      <w:pPr>
        <w:tabs>
          <w:tab w:val="left" w:pos="-142"/>
        </w:tabs>
        <w:spacing w:line="360" w:lineRule="auto"/>
        <w:ind w:left="709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  <w:t>l’esistenza, nei confronti dei seguenti titolari di cariche di cui all’art. 94, comma 3, delle seguenti condanne (indicare ruolo, imputazione, condanna) / cause di decadenza/esclusione:</w:t>
      </w:r>
    </w:p>
    <w:p w:rsidR="00783A3F" w:rsidRPr="00EC7E2A" w:rsidRDefault="00CA17A0" w:rsidP="003C1D53">
      <w:pPr>
        <w:tabs>
          <w:tab w:val="left" w:pos="-142"/>
        </w:tabs>
        <w:spacing w:line="360" w:lineRule="auto"/>
        <w:ind w:left="709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ab/>
      </w:r>
      <w:r w:rsidR="00783A3F"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208" w:rsidRPr="00EC7E2A" w:rsidRDefault="00783A3F" w:rsidP="00953208">
      <w:pPr>
        <w:tabs>
          <w:tab w:val="left" w:pos="-142"/>
        </w:tabs>
        <w:spacing w:line="360" w:lineRule="auto"/>
        <w:ind w:left="426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in alternativa</w:t>
      </w:r>
      <w:r w:rsidR="00953208" w:rsidRPr="00EC7E2A">
        <w:rPr>
          <w:rFonts w:ascii="Calibri" w:hAnsi="Calibri" w:cs="Calibri"/>
          <w:bCs/>
        </w:rPr>
        <w:t>, si allega dichiarazione, resa ai sensi degli artt. 46 e 47 del DPR 28 dicembre2000, n. 445, da ciascuno dei titolari di cariche, sopra indicati, di cui all’art. 94 comma 3, attestante: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</w:r>
      <w:r w:rsidR="00953208" w:rsidRPr="00EC7E2A">
        <w:rPr>
          <w:rFonts w:ascii="Calibri" w:hAnsi="Calibri" w:cs="Calibri"/>
          <w:bCs/>
        </w:rPr>
        <w:t>l</w:t>
      </w:r>
      <w:r w:rsidRPr="00EC7E2A">
        <w:rPr>
          <w:rFonts w:ascii="Calibri" w:hAnsi="Calibri" w:cs="Calibri"/>
          <w:bCs/>
        </w:rPr>
        <w:t>’assenza delle cause di esclusione di cui agli artt. 94 e 95 del D.Lgs. n. 36/2023;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</w:r>
      <w:r w:rsidR="00953208" w:rsidRPr="00EC7E2A">
        <w:rPr>
          <w:rFonts w:ascii="Calibri" w:hAnsi="Calibri" w:cs="Calibri"/>
          <w:bCs/>
        </w:rPr>
        <w:t xml:space="preserve">che </w:t>
      </w:r>
      <w:r w:rsidRPr="00EC7E2A">
        <w:rPr>
          <w:rFonts w:ascii="Calibri" w:hAnsi="Calibri" w:cs="Calibri"/>
          <w:bCs/>
        </w:rPr>
        <w:t>non risultano sentenze di condanna con sentenza definitiva o decreto penale di condanna divenuto irrevocabile uno o più reati di cui all’art.</w:t>
      </w:r>
      <w:r w:rsidR="003C1D53" w:rsidRPr="00EC7E2A">
        <w:rPr>
          <w:rFonts w:ascii="Calibri" w:hAnsi="Calibri" w:cs="Calibri"/>
          <w:bCs/>
        </w:rPr>
        <w:t xml:space="preserve"> </w:t>
      </w:r>
      <w:r w:rsidRPr="00EC7E2A">
        <w:rPr>
          <w:rFonts w:ascii="Calibri" w:hAnsi="Calibri" w:cs="Calibri"/>
          <w:bCs/>
        </w:rPr>
        <w:t>94</w:t>
      </w:r>
      <w:r w:rsidR="00671CA5" w:rsidRPr="00EC7E2A">
        <w:rPr>
          <w:rFonts w:ascii="Calibri" w:hAnsi="Calibri" w:cs="Calibri"/>
          <w:bCs/>
        </w:rPr>
        <w:t xml:space="preserve"> </w:t>
      </w:r>
      <w:r w:rsidRPr="00EC7E2A">
        <w:rPr>
          <w:rFonts w:ascii="Calibri" w:hAnsi="Calibri" w:cs="Calibri"/>
          <w:bCs/>
        </w:rPr>
        <w:t>del D.Lgs. 36/23;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</w:r>
      <w:r w:rsidR="00953208" w:rsidRPr="00EC7E2A">
        <w:rPr>
          <w:rFonts w:ascii="Calibri" w:hAnsi="Calibri" w:cs="Calibri"/>
          <w:bCs/>
        </w:rPr>
        <w:t xml:space="preserve">che </w:t>
      </w:r>
      <w:r w:rsidRPr="00EC7E2A">
        <w:rPr>
          <w:rFonts w:ascii="Calibri" w:hAnsi="Calibri" w:cs="Calibri"/>
          <w:bCs/>
        </w:rPr>
        <w:t>non sussistono cause di decadenza, di sospensione o di divieto previste dall'articolo 67 del decreto legislativo 6 settembre 2011, n. 159 o di un tentativo di infiltrazione mafiosa di cui all'articolo 84, comma 4, del medesimo decreto;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ovvero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•</w:t>
      </w:r>
      <w:r w:rsidRPr="00EC7E2A">
        <w:rPr>
          <w:rFonts w:ascii="Calibri" w:hAnsi="Calibri" w:cs="Calibri"/>
          <w:bCs/>
        </w:rPr>
        <w:tab/>
        <w:t>risultano seguenti condanne (indicare ruolo, imputazione, condanna):</w:t>
      </w:r>
    </w:p>
    <w:p w:rsidR="00783A3F" w:rsidRPr="00EC7E2A" w:rsidRDefault="00783A3F" w:rsidP="00953208">
      <w:pPr>
        <w:tabs>
          <w:tab w:val="left" w:pos="-142"/>
        </w:tabs>
        <w:spacing w:line="360" w:lineRule="auto"/>
        <w:ind w:left="426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</w:t>
      </w:r>
      <w:r w:rsidR="00953208" w:rsidRPr="00EC7E2A">
        <w:rPr>
          <w:rFonts w:ascii="Calibri" w:hAnsi="Calibri" w:cs="Calibri"/>
          <w:bCs/>
        </w:rPr>
        <w:t>_______________________________</w:t>
      </w: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</w:t>
      </w:r>
    </w:p>
    <w:p w:rsidR="003C1D53" w:rsidRPr="00EC7E2A" w:rsidRDefault="003C1D53" w:rsidP="00344339">
      <w:pPr>
        <w:tabs>
          <w:tab w:val="left" w:pos="-142"/>
        </w:tabs>
        <w:spacing w:line="360" w:lineRule="auto"/>
        <w:ind w:left="709" w:hanging="283"/>
        <w:jc w:val="both"/>
        <w:rPr>
          <w:rFonts w:ascii="Calibri" w:hAnsi="Calibri" w:cs="Calibri"/>
          <w:bCs/>
        </w:rPr>
      </w:pPr>
    </w:p>
    <w:p w:rsidR="00783A3F" w:rsidRPr="00EC7E2A" w:rsidRDefault="00953208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lastRenderedPageBreak/>
        <w:t>(</w:t>
      </w:r>
      <w:r w:rsidRPr="00EC7E2A">
        <w:rPr>
          <w:rFonts w:ascii="Calibri" w:hAnsi="Calibri" w:cs="Calibri"/>
          <w:bCs/>
          <w:i/>
        </w:rPr>
        <w:t>Self cleaning</w:t>
      </w:r>
      <w:r w:rsidRPr="00EC7E2A">
        <w:rPr>
          <w:rFonts w:ascii="Calibri" w:hAnsi="Calibri" w:cs="Calibri"/>
          <w:bCs/>
        </w:rPr>
        <w:t xml:space="preserve">) </w:t>
      </w:r>
      <w:r w:rsidR="00783A3F" w:rsidRPr="00EC7E2A">
        <w:rPr>
          <w:rFonts w:ascii="Calibri" w:hAnsi="Calibri" w:cs="Calibri"/>
          <w:bCs/>
        </w:rPr>
        <w:t>Ai sensi dell’art. 96, comma 6 del Codice, con riferimento alle situazioni di cui all’articolo 94, a eccezione del comma 6, e all’articolo 95, a eccezione del comma 2, l’operatore economico può fornire prova di aver adottato le seguenti misure al fine di dimostrare la propria affidabilità (es. aver risarcito o essersi impegnato a risarcire qualunque danno causato dal reato o dall'illecito, aver chiarito i fatti e le circostanze in modo globale collaborando attivamente con le autorità investigative, aver adottato provvedimenti concreti di carattere tecnico, organizzativo e relativi al personale idonei a prevenire ulteriori reati o illeciti) come di seguito descritto:</w:t>
      </w:r>
    </w:p>
    <w:p w:rsidR="00783A3F" w:rsidRPr="00EC7E2A" w:rsidRDefault="00783A3F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</w:t>
      </w:r>
    </w:p>
    <w:p w:rsidR="005357A2" w:rsidRPr="00EC7E2A" w:rsidRDefault="005357A2" w:rsidP="00783A3F">
      <w:pPr>
        <w:tabs>
          <w:tab w:val="left" w:pos="-142"/>
        </w:tabs>
        <w:spacing w:line="360" w:lineRule="auto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O</w:t>
      </w:r>
      <w:r w:rsidR="00783A3F" w:rsidRPr="00EC7E2A">
        <w:rPr>
          <w:rFonts w:ascii="Calibri" w:hAnsi="Calibri" w:cs="Calibri"/>
          <w:bCs/>
        </w:rPr>
        <w:t>vvero</w:t>
      </w:r>
      <w:r w:rsidRPr="00EC7E2A">
        <w:rPr>
          <w:rFonts w:ascii="Calibri" w:hAnsi="Calibri" w:cs="Calibri"/>
          <w:bCs/>
        </w:rPr>
        <w:t xml:space="preserve"> </w:t>
      </w:r>
      <w:r w:rsidR="00783A3F" w:rsidRPr="00EC7E2A">
        <w:rPr>
          <w:rFonts w:ascii="Calibri" w:hAnsi="Calibri" w:cs="Calibri"/>
          <w:b/>
          <w:u w:val="single"/>
        </w:rPr>
        <w:t>(barrare le voci non pertinenti</w:t>
      </w:r>
      <w:r w:rsidR="00783A3F" w:rsidRPr="00EC7E2A">
        <w:rPr>
          <w:rFonts w:ascii="Calibri" w:hAnsi="Calibri" w:cs="Calibri"/>
          <w:bCs/>
        </w:rPr>
        <w:t xml:space="preserve">) </w:t>
      </w:r>
    </w:p>
    <w:p w:rsidR="00953208" w:rsidRPr="00EC7E2A" w:rsidRDefault="00953208" w:rsidP="00953208">
      <w:pPr>
        <w:numPr>
          <w:ilvl w:val="0"/>
          <w:numId w:val="3"/>
        </w:numPr>
        <w:tabs>
          <w:tab w:val="left" w:pos="-142"/>
        </w:tabs>
        <w:spacing w:line="360" w:lineRule="auto"/>
        <w:ind w:left="709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Dichiara </w:t>
      </w:r>
      <w:r w:rsidR="00783A3F" w:rsidRPr="00EC7E2A">
        <w:rPr>
          <w:rFonts w:ascii="Calibri" w:hAnsi="Calibri" w:cs="Calibri"/>
          <w:bCs/>
        </w:rPr>
        <w:t>che il reato è stato depenalizzato o è intervenuta la riabilitazione, o la pena accessoria perpetua è stata dichiarata estinta ai sensi dell’articolo 179, settimo comma, del codice penale, ovvero il reato è stato dichiarato estinto dopo la condanna, ovvero è intervenuta revoca della condanna medesima</w:t>
      </w:r>
      <w:r w:rsidR="00344339" w:rsidRPr="00EC7E2A">
        <w:rPr>
          <w:rFonts w:ascii="Calibri" w:hAnsi="Calibri" w:cs="Calibri"/>
          <w:bCs/>
        </w:rPr>
        <w:t xml:space="preserve">, </w:t>
      </w:r>
      <w:r w:rsidR="00783A3F" w:rsidRPr="00EC7E2A">
        <w:rPr>
          <w:rFonts w:ascii="Calibri" w:hAnsi="Calibri" w:cs="Calibri"/>
          <w:bCs/>
        </w:rPr>
        <w:t>ai sensi dell’art. 9</w:t>
      </w:r>
      <w:r w:rsidR="005357A2" w:rsidRPr="00EC7E2A">
        <w:rPr>
          <w:rFonts w:ascii="Calibri" w:hAnsi="Calibri" w:cs="Calibri"/>
          <w:bCs/>
        </w:rPr>
        <w:t>4</w:t>
      </w:r>
      <w:r w:rsidR="00344339" w:rsidRPr="00EC7E2A">
        <w:rPr>
          <w:rFonts w:ascii="Calibri" w:hAnsi="Calibri" w:cs="Calibri"/>
          <w:bCs/>
        </w:rPr>
        <w:t xml:space="preserve">, </w:t>
      </w:r>
      <w:r w:rsidR="00783A3F" w:rsidRPr="00EC7E2A">
        <w:rPr>
          <w:rFonts w:ascii="Calibri" w:hAnsi="Calibri" w:cs="Calibri"/>
          <w:bCs/>
        </w:rPr>
        <w:t xml:space="preserve">comma </w:t>
      </w:r>
      <w:r w:rsidR="005357A2" w:rsidRPr="00EC7E2A">
        <w:rPr>
          <w:rFonts w:ascii="Calibri" w:hAnsi="Calibri" w:cs="Calibri"/>
          <w:bCs/>
        </w:rPr>
        <w:t>7</w:t>
      </w:r>
      <w:r w:rsidR="00344339" w:rsidRPr="00EC7E2A">
        <w:rPr>
          <w:rFonts w:ascii="Calibri" w:hAnsi="Calibri" w:cs="Calibri"/>
          <w:bCs/>
        </w:rPr>
        <w:t>, del Dlgs. 36/2023</w:t>
      </w:r>
      <w:r w:rsidRPr="00EC7E2A">
        <w:rPr>
          <w:rFonts w:ascii="Calibri" w:hAnsi="Calibri" w:cs="Calibri"/>
          <w:bCs/>
        </w:rPr>
        <w:t>;</w:t>
      </w:r>
    </w:p>
    <w:p w:rsidR="00783A3F" w:rsidRPr="00EC7E2A" w:rsidRDefault="00D0472B" w:rsidP="00953208">
      <w:pPr>
        <w:numPr>
          <w:ilvl w:val="0"/>
          <w:numId w:val="3"/>
        </w:numPr>
        <w:tabs>
          <w:tab w:val="left" w:pos="-142"/>
        </w:tabs>
        <w:spacing w:line="360" w:lineRule="auto"/>
        <w:ind w:left="709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Dichiara </w:t>
      </w:r>
      <w:r w:rsidR="00344339" w:rsidRPr="00EC7E2A">
        <w:rPr>
          <w:rFonts w:ascii="Calibri" w:hAnsi="Calibri" w:cs="Calibri"/>
          <w:bCs/>
        </w:rPr>
        <w:t xml:space="preserve">di </w:t>
      </w:r>
      <w:r w:rsidR="00783A3F" w:rsidRPr="00EC7E2A">
        <w:rPr>
          <w:rFonts w:ascii="Calibri" w:hAnsi="Calibri" w:cs="Calibri"/>
          <w:bCs/>
        </w:rPr>
        <w:t>non essere in regola con gli obblighi relativi al pagamento delle imposte e tasse o contributi previdenziali, le cui gravi violazioni non sono definitivamente accertate: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−</w:t>
      </w:r>
      <w:r w:rsidRPr="00EC7E2A">
        <w:rPr>
          <w:rFonts w:ascii="Calibri" w:hAnsi="Calibri" w:cs="Calibri"/>
          <w:bCs/>
        </w:rPr>
        <w:tab/>
        <w:t>importo e natura del debito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−</w:t>
      </w:r>
      <w:r w:rsidRPr="00EC7E2A">
        <w:rPr>
          <w:rFonts w:ascii="Calibri" w:hAnsi="Calibri" w:cs="Calibri"/>
          <w:bCs/>
        </w:rPr>
        <w:tab/>
        <w:t>autorità/ammin</w:t>
      </w:r>
      <w:r w:rsidR="002E7ED6" w:rsidRPr="00EC7E2A">
        <w:rPr>
          <w:rFonts w:ascii="Calibri" w:hAnsi="Calibri" w:cs="Calibri"/>
          <w:bCs/>
        </w:rPr>
        <w:t>istrazione titolare del credito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lastRenderedPageBreak/>
        <w:t>−</w:t>
      </w:r>
      <w:r w:rsidRPr="00EC7E2A">
        <w:rPr>
          <w:rFonts w:ascii="Calibri" w:hAnsi="Calibri" w:cs="Calibri"/>
          <w:bCs/>
        </w:rPr>
        <w:tab/>
        <w:t>(in caso di impugnazione dell’accertamento del debito) tipologia di impugnazione ed autorità nei cui  confronti il provvedimento è stato impugnato e in quale data ( specificare se il giudizio è pendente)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−</w:t>
      </w:r>
      <w:r w:rsidRPr="00EC7E2A">
        <w:rPr>
          <w:rFonts w:ascii="Calibri" w:hAnsi="Calibri" w:cs="Calibri"/>
          <w:bCs/>
        </w:rPr>
        <w:tab/>
        <w:t>in caso di pronuncia da parte dell’autorità competente indicare gli estremi del giudizio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−</w:t>
      </w:r>
      <w:r w:rsidRPr="00EC7E2A">
        <w:rPr>
          <w:rFonts w:ascii="Calibri" w:hAnsi="Calibri" w:cs="Calibri"/>
          <w:bCs/>
        </w:rPr>
        <w:tab/>
        <w:t xml:space="preserve">specificare se è stata richiesta e/o concessa la rateizzazione del debito  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____________________________________________________________________________________________________________________________________________</w:t>
      </w:r>
    </w:p>
    <w:p w:rsidR="00783A3F" w:rsidRPr="00EC7E2A" w:rsidRDefault="00783A3F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Si applicano le disposizioni di cui all’Allegato II.10 Violazioni gravi degli obblighi relativi al pagamento imposte e tasse o contributi previdenziali.</w:t>
      </w:r>
    </w:p>
    <w:p w:rsidR="00D0472B" w:rsidRPr="00EC7E2A" w:rsidRDefault="00D0472B" w:rsidP="00D0472B">
      <w:pPr>
        <w:tabs>
          <w:tab w:val="left" w:pos="-142"/>
        </w:tabs>
        <w:spacing w:line="360" w:lineRule="auto"/>
        <w:ind w:left="709"/>
        <w:jc w:val="both"/>
        <w:rPr>
          <w:rFonts w:ascii="Calibri" w:hAnsi="Calibri" w:cs="Calibri"/>
          <w:bCs/>
        </w:rPr>
      </w:pPr>
    </w:p>
    <w:p w:rsidR="00344339" w:rsidRPr="00EC7E2A" w:rsidRDefault="00344339" w:rsidP="00344339">
      <w:pPr>
        <w:tabs>
          <w:tab w:val="left" w:pos="0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- </w:t>
      </w:r>
      <w:r w:rsidR="00783A3F" w:rsidRPr="00EC7E2A">
        <w:rPr>
          <w:rFonts w:ascii="Calibri" w:hAnsi="Calibri" w:cs="Calibri"/>
          <w:bCs/>
        </w:rPr>
        <w:t>di aver adempiuto, all’interno della propria azienda, agli obblighi di sicurezza previsti dal D.Lgs. 81/2008;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- di trovarsi nella situazione di regolarità contributiva in materia previdenziale, assistenziale e assicurativa</w:t>
      </w:r>
      <w:r w:rsidR="00D0472B" w:rsidRPr="00EC7E2A">
        <w:rPr>
          <w:rFonts w:ascii="Calibri" w:hAnsi="Calibri" w:cs="Calibri"/>
          <w:bCs/>
        </w:rPr>
        <w:t>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- di assumere tutti gli obblighi di tracciabilità dei flussi finanziari di cui alla Legge n. 136 del 13 agosto 2010;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- di aver preso visione e di accettare gli obblighi </w:t>
      </w:r>
      <w:r w:rsidR="00D0472B" w:rsidRPr="00EC7E2A">
        <w:rPr>
          <w:rFonts w:ascii="Calibri" w:hAnsi="Calibri" w:cs="Calibri"/>
          <w:bCs/>
        </w:rPr>
        <w:t>in materia di prevenzione della c</w:t>
      </w:r>
      <w:r w:rsidRPr="00EC7E2A">
        <w:rPr>
          <w:rFonts w:ascii="Calibri" w:hAnsi="Calibri" w:cs="Calibri"/>
          <w:bCs/>
        </w:rPr>
        <w:t xml:space="preserve">orruzione </w:t>
      </w:r>
      <w:r w:rsidR="00630BDB" w:rsidRPr="00EC7E2A">
        <w:rPr>
          <w:rFonts w:ascii="Calibri" w:hAnsi="Calibri" w:cs="Calibri"/>
          <w:bCs/>
        </w:rPr>
        <w:t xml:space="preserve">e trasparenza </w:t>
      </w:r>
      <w:r w:rsidR="00D0472B" w:rsidRPr="00EC7E2A">
        <w:rPr>
          <w:rFonts w:ascii="Calibri" w:hAnsi="Calibri" w:cs="Calibri"/>
          <w:bCs/>
        </w:rPr>
        <w:t xml:space="preserve">derivanti dal </w:t>
      </w:r>
      <w:bookmarkStart w:id="0" w:name="_GoBack"/>
      <w:bookmarkEnd w:id="0"/>
      <w:r w:rsidR="00714867" w:rsidRPr="00714867">
        <w:rPr>
          <w:rFonts w:ascii="Calibri" w:hAnsi="Calibri" w:cs="Calibri"/>
          <w:bCs/>
        </w:rPr>
        <w:t>PIAO – “Piano Integrato di Attività e Organizzazione per il periodo 2023/2025, adottato con la delibera della Giunta Comunale 20 del 31/01/2023</w:t>
      </w:r>
      <w:r w:rsidR="00D0472B" w:rsidRPr="00EC7E2A">
        <w:rPr>
          <w:rFonts w:ascii="Calibri" w:hAnsi="Calibri" w:cs="Calibri"/>
          <w:bCs/>
        </w:rPr>
        <w:t xml:space="preserve">, di </w:t>
      </w:r>
      <w:r w:rsidRPr="00EC7E2A">
        <w:rPr>
          <w:rFonts w:ascii="Calibri" w:hAnsi="Calibri" w:cs="Calibri"/>
          <w:bCs/>
        </w:rPr>
        <w:t xml:space="preserve">essere edotto degli obblighi derivanti dal Codice di comportamento adottato dalla </w:t>
      </w:r>
      <w:r w:rsidR="00D0472B" w:rsidRPr="00EC7E2A">
        <w:rPr>
          <w:rFonts w:ascii="Calibri" w:hAnsi="Calibri" w:cs="Calibri"/>
          <w:bCs/>
        </w:rPr>
        <w:t>stazione appaltante e di impegnarsi</w:t>
      </w:r>
      <w:r w:rsidRPr="00EC7E2A">
        <w:rPr>
          <w:rFonts w:ascii="Calibri" w:hAnsi="Calibri" w:cs="Calibri"/>
          <w:bCs/>
        </w:rPr>
        <w:t>, in caso di aggiudicazione, ad osservare e a far osservare ai propri dipendenti e collaboratori, per quanto applicabile, il suddetto codice, pena la risoluzione del contratto;</w:t>
      </w:r>
    </w:p>
    <w:p w:rsidR="00783A3F" w:rsidRPr="00EC7E2A" w:rsidRDefault="00783A3F" w:rsidP="002E7ED6">
      <w:pPr>
        <w:tabs>
          <w:tab w:val="left" w:pos="-142"/>
          <w:tab w:val="left" w:pos="8647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lastRenderedPageBreak/>
        <w:t>- di acconsentire al trattamento dei dati personali, ai sensi e per gli effetti di cui al Regolamento UE n. 679/2016 ed al vigente D.Lgs. 30 giugno 2003 n. 196, e di essere informato che i medesimi dati personali saranno trattati, anche con strumenti informatici, esclusivamente nell’ambito del procedimento per il quale la dichiarazione viene resa, nonché dell’esistenza dei diritti di cui all’articolo 7 del medesimo decreto legislativo;</w:t>
      </w:r>
    </w:p>
    <w:p w:rsidR="00783A3F" w:rsidRPr="00EC7E2A" w:rsidRDefault="002C246A" w:rsidP="00344339">
      <w:pPr>
        <w:tabs>
          <w:tab w:val="left" w:pos="-142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- </w:t>
      </w:r>
      <w:r w:rsidR="00783A3F" w:rsidRPr="00EC7E2A">
        <w:rPr>
          <w:rFonts w:ascii="Calibri" w:hAnsi="Calibri" w:cs="Calibri"/>
          <w:bCs/>
        </w:rPr>
        <w:t>di essere iscritto nell’elenco dei fornitori, prestatori di servizi ed esecutori  non soggetti a tentativo di infiltrazione mafiosa (c.d. white list) istituito presso la Prefettura della provincia di __________________________;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ovvero</w:t>
      </w:r>
    </w:p>
    <w:p w:rsidR="00783A3F" w:rsidRPr="00EC7E2A" w:rsidRDefault="00783A3F" w:rsidP="009573A1">
      <w:pPr>
        <w:numPr>
          <w:ilvl w:val="0"/>
          <w:numId w:val="3"/>
        </w:numPr>
        <w:tabs>
          <w:tab w:val="left" w:pos="-142"/>
        </w:tabs>
        <w:spacing w:line="360" w:lineRule="auto"/>
        <w:ind w:left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di aver presentato in data _______________ domanda di iscrizione nell’elenco dei fornitori, prestatori di servizi ed esecutori non soggetti a tentativo di infiltrazione mafiosa (c.d. white list) istituito presso la Prefettura della provincia di _______________________;</w:t>
      </w:r>
    </w:p>
    <w:p w:rsidR="00783A3F" w:rsidRPr="00EC7E2A" w:rsidRDefault="00783A3F" w:rsidP="00344339">
      <w:pPr>
        <w:tabs>
          <w:tab w:val="left" w:pos="-142"/>
        </w:tabs>
        <w:spacing w:line="360" w:lineRule="auto"/>
        <w:ind w:left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ovvero</w:t>
      </w:r>
    </w:p>
    <w:p w:rsidR="009573A1" w:rsidRPr="00EC7E2A" w:rsidRDefault="00783A3F" w:rsidP="009573A1">
      <w:pPr>
        <w:tabs>
          <w:tab w:val="left" w:pos="-142"/>
        </w:tabs>
        <w:spacing w:line="360" w:lineRule="auto"/>
        <w:ind w:left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di non essere tenuto ad iscriversi all’elenco dei fornitori, prestatori di servizi ed esecutori non soggetti a tentativo di infiltrazione mafiosa (c.d. white list);</w:t>
      </w:r>
    </w:p>
    <w:p w:rsidR="00783A3F" w:rsidRPr="00EC7E2A" w:rsidRDefault="009573A1" w:rsidP="009573A1">
      <w:pPr>
        <w:tabs>
          <w:tab w:val="left" w:pos="-142"/>
        </w:tabs>
        <w:spacing w:line="360" w:lineRule="auto"/>
        <w:ind w:left="284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- </w:t>
      </w:r>
      <w:r w:rsidR="00344339" w:rsidRPr="00EC7E2A">
        <w:rPr>
          <w:rFonts w:ascii="Calibri" w:hAnsi="Calibri" w:cs="Calibri"/>
          <w:bCs/>
        </w:rPr>
        <w:t xml:space="preserve"> </w:t>
      </w:r>
      <w:r w:rsidR="00783A3F" w:rsidRPr="00EC7E2A">
        <w:rPr>
          <w:rFonts w:ascii="Calibri" w:hAnsi="Calibri" w:cs="Calibri"/>
          <w:bCs/>
        </w:rPr>
        <w:t>di impegnarsi a comunicare tempestivamente alla Stazione appaltante ogni modificazione che dovesse intervenire negli assetti societari, nella struttura d’impresa e negli organismi tecnici e amministrativi, ai sensi dell’art. 83 del D.lgs. 06.09.2011, n. 159 (c.d. Codice delle leggi antimafia);</w:t>
      </w:r>
    </w:p>
    <w:p w:rsidR="00300563" w:rsidRPr="00EC7E2A" w:rsidRDefault="00300563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</w:rPr>
        <w:t>di possedere,</w:t>
      </w:r>
      <w:r w:rsidRPr="00EC7E2A">
        <w:rPr>
          <w:rFonts w:ascii="Calibri" w:hAnsi="Calibri" w:cs="Calibri"/>
          <w:b/>
          <w:bCs/>
        </w:rPr>
        <w:t xml:space="preserve"> </w:t>
      </w:r>
      <w:r w:rsidRPr="00EC7E2A">
        <w:rPr>
          <w:rFonts w:ascii="Calibri" w:hAnsi="Calibri" w:cs="Calibri"/>
          <w:bCs/>
        </w:rPr>
        <w:t xml:space="preserve">ai sensi e per gli effetti dell’art. </w:t>
      </w:r>
      <w:r w:rsidR="000E3F91" w:rsidRPr="00EC7E2A">
        <w:rPr>
          <w:rFonts w:ascii="Calibri" w:hAnsi="Calibri" w:cs="Calibri"/>
          <w:bCs/>
        </w:rPr>
        <w:t>104</w:t>
      </w:r>
      <w:r w:rsidRPr="00EC7E2A">
        <w:rPr>
          <w:rFonts w:ascii="Calibri" w:hAnsi="Calibri" w:cs="Calibri"/>
          <w:bCs/>
        </w:rPr>
        <w:t xml:space="preserve"> del D.Lgs. </w:t>
      </w:r>
      <w:r w:rsidR="00A27E9D" w:rsidRPr="00EC7E2A">
        <w:rPr>
          <w:rFonts w:ascii="Calibri" w:hAnsi="Calibri" w:cs="Calibri"/>
          <w:bCs/>
        </w:rPr>
        <w:t>31</w:t>
      </w:r>
      <w:r w:rsidRPr="00EC7E2A">
        <w:rPr>
          <w:rFonts w:ascii="Calibri" w:hAnsi="Calibri" w:cs="Calibri"/>
          <w:bCs/>
        </w:rPr>
        <w:t>.0</w:t>
      </w:r>
      <w:r w:rsidR="00A27E9D" w:rsidRPr="00EC7E2A">
        <w:rPr>
          <w:rFonts w:ascii="Calibri" w:hAnsi="Calibri" w:cs="Calibri"/>
          <w:bCs/>
        </w:rPr>
        <w:t>3</w:t>
      </w:r>
      <w:r w:rsidRPr="00EC7E2A">
        <w:rPr>
          <w:rFonts w:ascii="Calibri" w:hAnsi="Calibri" w:cs="Calibri"/>
          <w:bCs/>
        </w:rPr>
        <w:t>.20</w:t>
      </w:r>
      <w:r w:rsidR="000E3F91" w:rsidRPr="00EC7E2A">
        <w:rPr>
          <w:rFonts w:ascii="Calibri" w:hAnsi="Calibri" w:cs="Calibri"/>
          <w:bCs/>
        </w:rPr>
        <w:t>23</w:t>
      </w:r>
      <w:r w:rsidRPr="00EC7E2A">
        <w:rPr>
          <w:rFonts w:ascii="Calibri" w:hAnsi="Calibri" w:cs="Calibri"/>
          <w:bCs/>
        </w:rPr>
        <w:t xml:space="preserve">, n. </w:t>
      </w:r>
      <w:r w:rsidR="00BA03A5" w:rsidRPr="00EC7E2A">
        <w:rPr>
          <w:rFonts w:ascii="Calibri" w:hAnsi="Calibri" w:cs="Calibri"/>
          <w:bCs/>
        </w:rPr>
        <w:t>36</w:t>
      </w:r>
      <w:r w:rsidRPr="00EC7E2A">
        <w:rPr>
          <w:rFonts w:ascii="Calibri" w:hAnsi="Calibri" w:cs="Calibri"/>
          <w:bCs/>
        </w:rPr>
        <w:t xml:space="preserve">, i seguenti requisiti di ordine speciale prescritti nel disciplinare di gara, dei quali il concorrente ausiliato risulta carente e oggetto dell’avvalimento: </w:t>
      </w:r>
    </w:p>
    <w:p w:rsidR="00300563" w:rsidRPr="00EC7E2A" w:rsidRDefault="00300563">
      <w:pPr>
        <w:numPr>
          <w:ilvl w:val="1"/>
          <w:numId w:val="2"/>
        </w:numPr>
        <w:tabs>
          <w:tab w:val="left" w:pos="142"/>
        </w:tabs>
        <w:spacing w:line="360" w:lineRule="auto"/>
        <w:ind w:left="142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</w:t>
      </w:r>
    </w:p>
    <w:p w:rsidR="00300563" w:rsidRPr="00EC7E2A" w:rsidRDefault="00300563">
      <w:pPr>
        <w:numPr>
          <w:ilvl w:val="1"/>
          <w:numId w:val="2"/>
        </w:numPr>
        <w:tabs>
          <w:tab w:val="left" w:pos="142"/>
        </w:tabs>
        <w:spacing w:line="360" w:lineRule="auto"/>
        <w:ind w:left="142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</w:t>
      </w:r>
    </w:p>
    <w:p w:rsidR="00300563" w:rsidRPr="00EC7E2A" w:rsidRDefault="00300563">
      <w:pPr>
        <w:numPr>
          <w:ilvl w:val="1"/>
          <w:numId w:val="2"/>
        </w:numPr>
        <w:tabs>
          <w:tab w:val="left" w:pos="142"/>
        </w:tabs>
        <w:spacing w:line="360" w:lineRule="auto"/>
        <w:ind w:left="142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</w:t>
      </w:r>
    </w:p>
    <w:p w:rsidR="00300563" w:rsidRPr="00EC7E2A" w:rsidRDefault="00300563">
      <w:pPr>
        <w:numPr>
          <w:ilvl w:val="1"/>
          <w:numId w:val="2"/>
        </w:numPr>
        <w:tabs>
          <w:tab w:val="left" w:pos="142"/>
        </w:tabs>
        <w:spacing w:line="360" w:lineRule="auto"/>
        <w:ind w:left="142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</w:t>
      </w:r>
    </w:p>
    <w:p w:rsidR="00300563" w:rsidRPr="00EC7E2A" w:rsidRDefault="00300563">
      <w:pPr>
        <w:numPr>
          <w:ilvl w:val="1"/>
          <w:numId w:val="2"/>
        </w:numPr>
        <w:tabs>
          <w:tab w:val="left" w:pos="142"/>
        </w:tabs>
        <w:spacing w:line="360" w:lineRule="auto"/>
        <w:ind w:left="142" w:hanging="284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_______________________________________________________________________</w:t>
      </w:r>
    </w:p>
    <w:p w:rsidR="00344339" w:rsidRPr="00EC7E2A" w:rsidRDefault="00344339" w:rsidP="00344339">
      <w:pPr>
        <w:tabs>
          <w:tab w:val="left" w:pos="142"/>
        </w:tabs>
        <w:spacing w:line="360" w:lineRule="auto"/>
        <w:ind w:left="142"/>
        <w:jc w:val="both"/>
        <w:rPr>
          <w:rFonts w:ascii="Calibri" w:hAnsi="Calibri" w:cs="Calibri"/>
          <w:bCs/>
        </w:rPr>
      </w:pPr>
    </w:p>
    <w:p w:rsidR="00300563" w:rsidRPr="00EC7E2A" w:rsidRDefault="00300563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 xml:space="preserve">di obbligarsi, nei </w:t>
      </w:r>
      <w:r w:rsidR="00A77EEA" w:rsidRPr="00EC7E2A">
        <w:rPr>
          <w:rFonts w:ascii="Calibri" w:hAnsi="Calibri" w:cs="Calibri"/>
          <w:bCs/>
        </w:rPr>
        <w:t>confronti del concorrente e d</w:t>
      </w:r>
      <w:r w:rsidR="00B418EF" w:rsidRPr="00EC7E2A">
        <w:rPr>
          <w:rFonts w:ascii="Calibri" w:hAnsi="Calibri" w:cs="Calibri"/>
          <w:bCs/>
        </w:rPr>
        <w:t>el Committente</w:t>
      </w:r>
      <w:r w:rsidR="00A77EEA" w:rsidRPr="00EC7E2A">
        <w:rPr>
          <w:rFonts w:ascii="Calibri" w:hAnsi="Calibri" w:cs="Calibri"/>
          <w:bCs/>
        </w:rPr>
        <w:t xml:space="preserve"> </w:t>
      </w:r>
      <w:r w:rsidRPr="00EC7E2A">
        <w:rPr>
          <w:rFonts w:ascii="Calibri" w:hAnsi="Calibri" w:cs="Calibri"/>
          <w:bCs/>
        </w:rPr>
        <w:t xml:space="preserve">a fornire i propri requisiti di ordine speciale dei quali è carente il concorrente ausiliato e mettere a disposizione le risorse necessarie per tutta la durata dell’appalto, rendendosi inoltre responsabile in solido con il concorrente nei confronti dello stesso </w:t>
      </w:r>
      <w:r w:rsidR="00B418EF" w:rsidRPr="00EC7E2A">
        <w:rPr>
          <w:rFonts w:ascii="Calibri" w:hAnsi="Calibri" w:cs="Calibri"/>
          <w:bCs/>
        </w:rPr>
        <w:t>Committente</w:t>
      </w:r>
      <w:r w:rsidRPr="00EC7E2A">
        <w:rPr>
          <w:rFonts w:ascii="Calibri" w:hAnsi="Calibri" w:cs="Calibri"/>
          <w:bCs/>
        </w:rPr>
        <w:t xml:space="preserve">, in relazione alle prestazioni oggetto dell’appalto, ai sensi dell’art. </w:t>
      </w:r>
      <w:r w:rsidR="000E3F91" w:rsidRPr="00EC7E2A">
        <w:rPr>
          <w:rFonts w:ascii="Calibri" w:hAnsi="Calibri" w:cs="Calibri"/>
        </w:rPr>
        <w:t>104</w:t>
      </w:r>
      <w:r w:rsidRPr="00EC7E2A">
        <w:rPr>
          <w:rFonts w:ascii="Calibri" w:hAnsi="Calibri" w:cs="Calibri"/>
        </w:rPr>
        <w:t xml:space="preserve">, comma </w:t>
      </w:r>
      <w:r w:rsidR="000E3F91" w:rsidRPr="00EC7E2A">
        <w:rPr>
          <w:rFonts w:ascii="Calibri" w:hAnsi="Calibri" w:cs="Calibri"/>
        </w:rPr>
        <w:t>4</w:t>
      </w:r>
      <w:r w:rsidRPr="00EC7E2A">
        <w:rPr>
          <w:rFonts w:ascii="Calibri" w:hAnsi="Calibri" w:cs="Calibri"/>
        </w:rPr>
        <w:t xml:space="preserve"> del </w:t>
      </w:r>
      <w:r w:rsidRPr="00EC7E2A">
        <w:rPr>
          <w:rFonts w:ascii="Calibri" w:hAnsi="Calibri" w:cs="Calibri"/>
          <w:bCs/>
        </w:rPr>
        <w:t xml:space="preserve">D. Lgs. n. </w:t>
      </w:r>
      <w:r w:rsidR="00F46C6A" w:rsidRPr="00EC7E2A">
        <w:rPr>
          <w:rFonts w:ascii="Calibri" w:hAnsi="Calibri" w:cs="Calibri"/>
          <w:bCs/>
        </w:rPr>
        <w:t>36/2023</w:t>
      </w:r>
      <w:r w:rsidRPr="00EC7E2A">
        <w:rPr>
          <w:rFonts w:ascii="Calibri" w:hAnsi="Calibri" w:cs="Calibri"/>
          <w:bCs/>
        </w:rPr>
        <w:t>;</w:t>
      </w:r>
    </w:p>
    <w:p w:rsidR="00344339" w:rsidRPr="00EC7E2A" w:rsidRDefault="00344339" w:rsidP="00344339">
      <w:pPr>
        <w:tabs>
          <w:tab w:val="left" w:pos="-142"/>
        </w:tabs>
        <w:spacing w:line="360" w:lineRule="auto"/>
        <w:ind w:left="-142"/>
        <w:jc w:val="both"/>
        <w:rPr>
          <w:rFonts w:ascii="Calibri" w:hAnsi="Calibri" w:cs="Calibri"/>
          <w:bCs/>
        </w:rPr>
      </w:pPr>
    </w:p>
    <w:p w:rsidR="00344339" w:rsidRPr="00EC7E2A" w:rsidRDefault="00300563" w:rsidP="007D2A2C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di non partecipare alla presente procedura, né in forma singola, né in forma di raggruppamento o consorzio</w:t>
      </w:r>
      <w:r w:rsidR="000E3F91" w:rsidRPr="00EC7E2A">
        <w:rPr>
          <w:rFonts w:ascii="Calibri" w:hAnsi="Calibri" w:cs="Calibri"/>
          <w:bCs/>
        </w:rPr>
        <w:t xml:space="preserve"> (indicare si/no  _______ )</w:t>
      </w:r>
    </w:p>
    <w:p w:rsidR="00344339" w:rsidRPr="00EC7E2A" w:rsidRDefault="00344339" w:rsidP="00344339">
      <w:pPr>
        <w:pStyle w:val="Paragrafoelenco"/>
        <w:rPr>
          <w:rFonts w:ascii="Calibri" w:hAnsi="Calibri" w:cs="Calibri"/>
          <w:bCs/>
        </w:rPr>
      </w:pPr>
    </w:p>
    <w:p w:rsidR="000E3F91" w:rsidRPr="00EC7E2A" w:rsidRDefault="000E3F91" w:rsidP="007D2A2C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  <w:bCs/>
        </w:rPr>
        <w:t>di partecipare alla presente procedura, ma senza migliorare l’offerta dell’operatore economico (indicare si/no  _______ )</w:t>
      </w:r>
    </w:p>
    <w:p w:rsidR="00344339" w:rsidRPr="00EC7E2A" w:rsidRDefault="00344339" w:rsidP="00344339">
      <w:pPr>
        <w:pStyle w:val="Paragrafoelenco"/>
        <w:rPr>
          <w:rFonts w:ascii="Calibri" w:hAnsi="Calibri" w:cs="Calibri"/>
          <w:bCs/>
        </w:rPr>
      </w:pPr>
    </w:p>
    <w:p w:rsidR="00300563" w:rsidRPr="00EC7E2A" w:rsidRDefault="00300563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</w:rPr>
      </w:pPr>
      <w:r w:rsidRPr="00EC7E2A">
        <w:rPr>
          <w:rFonts w:ascii="Calibri" w:hAnsi="Calibri" w:cs="Calibri"/>
          <w:bCs/>
        </w:rPr>
        <w:t xml:space="preserve">che </w:t>
      </w:r>
      <w:r w:rsidRPr="00EC7E2A">
        <w:rPr>
          <w:rFonts w:ascii="Calibri" w:hAnsi="Calibri" w:cs="Calibri"/>
        </w:rPr>
        <w:t>allega</w:t>
      </w:r>
      <w:r w:rsidRPr="00EC7E2A">
        <w:rPr>
          <w:rFonts w:ascii="Calibri" w:hAnsi="Calibri" w:cs="Calibri"/>
          <w:bCs/>
        </w:rPr>
        <w:t xml:space="preserve"> il DGUE sottoscritto contenente le informazioni di cui alla parte II, sezioni A e B, alla parte III, alla parte IV, in relazione ai requisiti oggetto di avvalimento, e alla parte VI</w:t>
      </w:r>
      <w:r w:rsidRPr="00EC7E2A">
        <w:rPr>
          <w:rFonts w:ascii="Calibri" w:hAnsi="Calibri" w:cs="Calibri"/>
        </w:rPr>
        <w:t>;</w:t>
      </w:r>
    </w:p>
    <w:p w:rsidR="00344339" w:rsidRPr="00EC7E2A" w:rsidRDefault="00344339" w:rsidP="00344339">
      <w:pPr>
        <w:pStyle w:val="Paragrafoelenco"/>
        <w:rPr>
          <w:rFonts w:ascii="Calibri" w:hAnsi="Calibri" w:cs="Calibri"/>
        </w:rPr>
      </w:pPr>
    </w:p>
    <w:p w:rsidR="00344339" w:rsidRPr="00EC7E2A" w:rsidRDefault="00344339" w:rsidP="00344339">
      <w:pPr>
        <w:tabs>
          <w:tab w:val="left" w:pos="-142"/>
        </w:tabs>
        <w:spacing w:line="360" w:lineRule="auto"/>
        <w:ind w:left="-142"/>
        <w:jc w:val="both"/>
        <w:rPr>
          <w:rFonts w:ascii="Calibri" w:hAnsi="Calibri" w:cs="Calibri"/>
        </w:rPr>
      </w:pPr>
    </w:p>
    <w:p w:rsidR="00300563" w:rsidRPr="00EC7E2A" w:rsidRDefault="00300563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</w:rPr>
      </w:pPr>
      <w:r w:rsidRPr="00EC7E2A">
        <w:rPr>
          <w:rFonts w:ascii="Calibri" w:hAnsi="Calibri" w:cs="Calibri"/>
        </w:rPr>
        <w:t>che allega il PASSOE;</w:t>
      </w:r>
    </w:p>
    <w:p w:rsidR="00344339" w:rsidRPr="00EC7E2A" w:rsidRDefault="00344339" w:rsidP="00344339">
      <w:pPr>
        <w:tabs>
          <w:tab w:val="left" w:pos="-142"/>
        </w:tabs>
        <w:spacing w:line="360" w:lineRule="auto"/>
        <w:ind w:left="-142"/>
        <w:jc w:val="both"/>
        <w:rPr>
          <w:rFonts w:ascii="Calibri" w:hAnsi="Calibri" w:cs="Calibri"/>
        </w:rPr>
      </w:pPr>
    </w:p>
    <w:p w:rsidR="00300563" w:rsidRPr="00EC7E2A" w:rsidRDefault="00300563">
      <w:pPr>
        <w:numPr>
          <w:ilvl w:val="0"/>
          <w:numId w:val="2"/>
        </w:numPr>
        <w:tabs>
          <w:tab w:val="left" w:pos="-142"/>
        </w:tabs>
        <w:spacing w:line="360" w:lineRule="auto"/>
        <w:ind w:left="-142" w:hanging="425"/>
        <w:jc w:val="both"/>
        <w:rPr>
          <w:rFonts w:ascii="Calibri" w:hAnsi="Calibri" w:cs="Calibri"/>
          <w:bCs/>
        </w:rPr>
      </w:pPr>
      <w:r w:rsidRPr="00EC7E2A">
        <w:rPr>
          <w:rFonts w:ascii="Calibri" w:hAnsi="Calibri" w:cs="Calibri"/>
        </w:rPr>
        <w:t xml:space="preserve">di essere intestataria delle seguenti posizioni previdenziali ed assicurative:         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INPS: sede di__________________________ matricola n° _____________________________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INAIL: sede di _ _______________________ matricola n° _____________________________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P.A.T. (Posizione Assicurativa Territoriale) n.________________________________________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CASSA EDILE: sede di _______________________matricola n° _______________________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N. Dipendenti _________________________________</w:t>
      </w:r>
    </w:p>
    <w:p w:rsidR="00300563" w:rsidRPr="00EC7E2A" w:rsidRDefault="00300563">
      <w:pPr>
        <w:pStyle w:val="sche3"/>
        <w:tabs>
          <w:tab w:val="left" w:pos="9214"/>
        </w:tabs>
        <w:spacing w:line="360" w:lineRule="auto"/>
        <w:ind w:left="-142"/>
        <w:rPr>
          <w:rFonts w:ascii="Calibri" w:hAnsi="Calibri" w:cs="Calibri"/>
          <w:bCs/>
          <w:sz w:val="24"/>
          <w:szCs w:val="24"/>
          <w:lang w:val="it-IT"/>
        </w:rPr>
      </w:pPr>
      <w:r w:rsidRPr="00EC7E2A">
        <w:rPr>
          <w:rFonts w:ascii="Calibri" w:hAnsi="Calibri" w:cs="Calibri"/>
          <w:bCs/>
          <w:sz w:val="24"/>
          <w:szCs w:val="24"/>
          <w:lang w:val="it-IT"/>
        </w:rPr>
        <w:t>C.C.N.L. _________________________________________________________________________.</w:t>
      </w:r>
    </w:p>
    <w:p w:rsidR="00300563" w:rsidRPr="00EC7E2A" w:rsidRDefault="00300563">
      <w:pPr>
        <w:spacing w:line="360" w:lineRule="auto"/>
        <w:ind w:left="-567"/>
        <w:rPr>
          <w:rFonts w:ascii="Calibri" w:hAnsi="Calibri" w:cs="Calibri"/>
          <w:bCs/>
        </w:rPr>
      </w:pPr>
    </w:p>
    <w:p w:rsidR="00300563" w:rsidRPr="00EC7E2A" w:rsidRDefault="00300563">
      <w:pPr>
        <w:spacing w:line="360" w:lineRule="auto"/>
        <w:ind w:left="-567"/>
        <w:rPr>
          <w:rFonts w:ascii="Calibri" w:hAnsi="Calibri" w:cs="Calibri"/>
        </w:rPr>
      </w:pPr>
      <w:r w:rsidRPr="00EC7E2A">
        <w:rPr>
          <w:rFonts w:ascii="Calibri" w:hAnsi="Calibri" w:cs="Calibri"/>
        </w:rPr>
        <w:t>Luogo e data, _____________________</w:t>
      </w:r>
      <w:r w:rsidRPr="00EC7E2A">
        <w:rPr>
          <w:rFonts w:ascii="Calibri" w:hAnsi="Calibri" w:cs="Calibri"/>
        </w:rPr>
        <w:tab/>
      </w:r>
    </w:p>
    <w:p w:rsidR="00DA2309" w:rsidRPr="00EC7E2A" w:rsidRDefault="00300563" w:rsidP="00DA2309">
      <w:pPr>
        <w:ind w:left="5103" w:right="197"/>
        <w:jc w:val="both"/>
        <w:rPr>
          <w:rFonts w:ascii="Calibri" w:hAnsi="Calibri" w:cs="Calibri"/>
          <w:sz w:val="18"/>
          <w:szCs w:val="18"/>
        </w:rPr>
      </w:pPr>
      <w:r w:rsidRPr="00EC7E2A">
        <w:rPr>
          <w:rFonts w:ascii="Calibri" w:hAnsi="Calibri" w:cs="Calibri"/>
        </w:rPr>
        <w:t xml:space="preserve"> </w:t>
      </w:r>
      <w:r w:rsidR="00CD5D6C" w:rsidRPr="00EC7E2A">
        <w:rPr>
          <w:rFonts w:ascii="Calibri" w:hAnsi="Calibri" w:cs="Calibri"/>
        </w:rPr>
        <w:tab/>
      </w:r>
      <w:r w:rsidR="00CD5D6C" w:rsidRPr="00EC7E2A">
        <w:rPr>
          <w:rFonts w:ascii="Calibri" w:hAnsi="Calibri" w:cs="Calibri"/>
        </w:rPr>
        <w:tab/>
        <w:t>Firma</w:t>
      </w:r>
      <w:r w:rsidR="001C4BB4" w:rsidRPr="00EC7E2A">
        <w:rPr>
          <w:rFonts w:ascii="Calibri" w:hAnsi="Calibri" w:cs="Calibri"/>
        </w:rPr>
        <w:t>*</w:t>
      </w:r>
      <w:r w:rsidR="00783A3F" w:rsidRPr="00EC7E2A">
        <w:rPr>
          <w:rFonts w:ascii="Calibri" w:hAnsi="Calibri" w:cs="Calibri"/>
        </w:rPr>
        <w:t>*</w:t>
      </w:r>
      <w:r w:rsidRPr="00EC7E2A">
        <w:rPr>
          <w:rFonts w:ascii="Calibri" w:hAnsi="Calibri" w:cs="Calibri"/>
        </w:rPr>
        <w:t xml:space="preserve">                                                                                               </w:t>
      </w:r>
      <w:r w:rsidR="002268CA" w:rsidRPr="00EC7E2A">
        <w:rPr>
          <w:rFonts w:ascii="Calibri" w:hAnsi="Calibri" w:cs="Calibri"/>
          <w:sz w:val="18"/>
          <w:szCs w:val="18"/>
        </w:rPr>
        <w:t>Documento informatico firmato digitalmente ai sensi del D. Lgs n. 82/2005, modificato ed integrato dal D. Lgs. n. 235/2010 e dal D.P.R. n. 445/2000 e norme collegate, il quale sostituisce il documento cartaceo e la firma autografa</w:t>
      </w:r>
    </w:p>
    <w:p w:rsidR="00DA2309" w:rsidRPr="00EC7E2A" w:rsidRDefault="00DA2309" w:rsidP="00DA2309">
      <w:pPr>
        <w:ind w:left="-567" w:right="197"/>
        <w:jc w:val="both"/>
        <w:rPr>
          <w:rFonts w:ascii="Calibri" w:hAnsi="Calibri" w:cs="Calibri"/>
          <w:sz w:val="18"/>
          <w:szCs w:val="18"/>
        </w:rPr>
      </w:pPr>
    </w:p>
    <w:p w:rsidR="00DA2309" w:rsidRPr="00EC7E2A" w:rsidRDefault="00DA2309" w:rsidP="00DA2309">
      <w:pPr>
        <w:ind w:left="-567" w:right="197"/>
        <w:jc w:val="both"/>
        <w:rPr>
          <w:rFonts w:ascii="Calibri" w:hAnsi="Calibri" w:cs="Calibri"/>
          <w:sz w:val="18"/>
          <w:szCs w:val="18"/>
        </w:rPr>
      </w:pPr>
    </w:p>
    <w:p w:rsidR="00DA2309" w:rsidRPr="00EC7E2A" w:rsidRDefault="00DA2309" w:rsidP="00DA2309">
      <w:pPr>
        <w:ind w:left="-567" w:right="197"/>
        <w:jc w:val="both"/>
        <w:rPr>
          <w:rFonts w:ascii="Calibri" w:hAnsi="Calibri" w:cs="Calibri"/>
          <w:sz w:val="18"/>
          <w:szCs w:val="18"/>
        </w:rPr>
      </w:pPr>
    </w:p>
    <w:p w:rsidR="00783A3F" w:rsidRPr="00EC7E2A" w:rsidRDefault="00783A3F" w:rsidP="00DA2309">
      <w:pPr>
        <w:ind w:left="-567" w:right="197"/>
        <w:jc w:val="both"/>
        <w:rPr>
          <w:rFonts w:ascii="Calibri" w:hAnsi="Calibri" w:cs="Calibri"/>
          <w:sz w:val="22"/>
          <w:szCs w:val="22"/>
        </w:rPr>
      </w:pP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* Le dichiarazioni sull’assenza delle cause di esclusione di cui agli artt. 94 e 95 del D. Lgs. n. 36/2023 sono rese sotto la propria responsabilità, in nome e per conto dei seguenti soggetti: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a) dell’operatore economico ai sensi e nei termini di cui al decreto legislativo 8 giugno 2001, n. 231;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b) del titolare o del direttore tecnico, se si tratta di impresa individuale;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c) di un socio amministratore o del direttore tecnico, se si tratta di società in nome collettivo;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d) dei soci accomandatari o del direttore tecnico, se si tratta di società in accomandita semplice;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e) dei membri del consiglio di amministrazione cui sia stata conferita la legale rappresentanza, ivi compresi gli institori e i procuratori generali;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lastRenderedPageBreak/>
        <w:t>f) dei componenti degli organi con poteri di direzione o di vigilanza o dei soggetti muniti di poteri di rappresentanza, di direzione o di controllo;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g) del direttore tecnico o del socio unico;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h) dell’amministratore di fatto nelle ipotesi di cui alle lettere precedenti.</w:t>
      </w: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</w:p>
    <w:p w:rsidR="00783A3F" w:rsidRPr="00EC7E2A" w:rsidRDefault="00783A3F" w:rsidP="00783A3F">
      <w:pPr>
        <w:ind w:left="-567" w:right="197"/>
        <w:jc w:val="both"/>
        <w:rPr>
          <w:rFonts w:ascii="Calibri" w:hAnsi="Calibri" w:cs="Calibri"/>
          <w:sz w:val="22"/>
          <w:szCs w:val="22"/>
        </w:rPr>
      </w:pPr>
      <w:r w:rsidRPr="00EC7E2A">
        <w:rPr>
          <w:rFonts w:ascii="Calibri" w:hAnsi="Calibri" w:cs="Calibri"/>
          <w:sz w:val="22"/>
          <w:szCs w:val="22"/>
        </w:rPr>
        <w:t>Nel caso in cui le predette dichiarazioni vengano rese anche in nome e per conto dei sopracitati soggetti, questi ultimi NON sono tenuti ad effettuare le medesime dichiarazioni; diversamente, i soggetti elencati dovranno provvedere autonomamente a produrre le proprie autodichiarazioni.</w:t>
      </w:r>
    </w:p>
    <w:p w:rsidR="00783A3F" w:rsidRPr="00EC7E2A" w:rsidRDefault="00783A3F" w:rsidP="00DA2309">
      <w:pPr>
        <w:ind w:left="-567" w:right="197"/>
        <w:jc w:val="both"/>
        <w:rPr>
          <w:rFonts w:ascii="Calibri" w:hAnsi="Calibri" w:cs="Calibri"/>
          <w:sz w:val="22"/>
          <w:szCs w:val="22"/>
        </w:rPr>
      </w:pPr>
    </w:p>
    <w:p w:rsidR="00DA2309" w:rsidRPr="00EC7E2A" w:rsidRDefault="001C4BB4" w:rsidP="00DA2309">
      <w:pPr>
        <w:ind w:left="-567" w:right="197"/>
        <w:jc w:val="both"/>
        <w:rPr>
          <w:rFonts w:ascii="Calibri" w:hAnsi="Calibri" w:cs="Calibri"/>
          <w:sz w:val="18"/>
          <w:szCs w:val="18"/>
        </w:rPr>
      </w:pPr>
      <w:r w:rsidRPr="00EC7E2A">
        <w:rPr>
          <w:rFonts w:ascii="Calibri" w:hAnsi="Calibri" w:cs="Calibri"/>
          <w:sz w:val="22"/>
          <w:szCs w:val="22"/>
        </w:rPr>
        <w:t>*</w:t>
      </w:r>
      <w:r w:rsidR="00783A3F" w:rsidRPr="00EC7E2A">
        <w:rPr>
          <w:rFonts w:ascii="Calibri" w:hAnsi="Calibri" w:cs="Calibri"/>
          <w:sz w:val="22"/>
          <w:szCs w:val="22"/>
        </w:rPr>
        <w:t>*</w:t>
      </w:r>
      <w:r w:rsidR="00DA2309" w:rsidRPr="00EC7E2A">
        <w:rPr>
          <w:rFonts w:ascii="Calibri" w:hAnsi="Calibri" w:cs="Calibri"/>
          <w:sz w:val="22"/>
          <w:szCs w:val="22"/>
        </w:rPr>
        <w:t>Questo modello dovrà essere sottoscritto digitalmente dai soggetti indicati nel pertinente paragrafo del disciplinare di gara.</w:t>
      </w:r>
    </w:p>
    <w:p w:rsidR="00DA2309" w:rsidRPr="00EC7E2A" w:rsidRDefault="00DA2309" w:rsidP="002268CA">
      <w:pPr>
        <w:spacing w:line="360" w:lineRule="auto"/>
        <w:ind w:left="-567"/>
        <w:rPr>
          <w:rFonts w:ascii="Calibri" w:hAnsi="Calibri" w:cs="Calibri"/>
          <w:i/>
        </w:rPr>
      </w:pPr>
    </w:p>
    <w:p w:rsidR="00300563" w:rsidRDefault="00300563">
      <w:pPr>
        <w:tabs>
          <w:tab w:val="left" w:pos="-567"/>
        </w:tabs>
        <w:spacing w:line="360" w:lineRule="auto"/>
        <w:ind w:left="-142"/>
        <w:jc w:val="both"/>
      </w:pPr>
    </w:p>
    <w:sectPr w:rsidR="00300563" w:rsidSect="00880AD7">
      <w:footerReference w:type="default" r:id="rId9"/>
      <w:pgSz w:w="11906" w:h="16838"/>
      <w:pgMar w:top="1134" w:right="991" w:bottom="1135" w:left="1701" w:header="720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94B" w:rsidRDefault="00E4394B">
      <w:r>
        <w:separator/>
      </w:r>
    </w:p>
  </w:endnote>
  <w:endnote w:type="continuationSeparator" w:id="1">
    <w:p w:rsidR="00E4394B" w:rsidRDefault="00E4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563" w:rsidRDefault="00A32257">
    <w:pPr>
      <w:pStyle w:val="Pidipagina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40.7pt;margin-top:.05pt;width:4.6pt;height:11.1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" stroked="f">
          <v:textbox inset="0,0,0,0">
            <w:txbxContent>
              <w:p w:rsidR="00300563" w:rsidRDefault="00A32257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300563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4171B8">
                  <w:rPr>
                    <w:rStyle w:val="Numeropagina"/>
                    <w:noProof/>
                  </w:rPr>
                  <w:t>8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>
      <w:rPr>
        <w:noProof/>
        <w:lang w:eastAsia="it-IT"/>
      </w:rPr>
      <w:pict>
        <v:shape id="Text Box 1" o:spid="_x0000_s4097" type="#_x0000_t202" style="position:absolute;margin-left:0;margin-top:.05pt;width:18.7pt;height:13.3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" stroked="f">
          <v:textbox inset="0,0,0,0">
            <w:txbxContent>
              <w:p w:rsidR="00300563" w:rsidRDefault="00300563">
                <w:pPr>
                  <w:pStyle w:val="Pidipagina"/>
                  <w:ind w:right="360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94B" w:rsidRDefault="00E4394B">
      <w:r>
        <w:separator/>
      </w:r>
    </w:p>
  </w:footnote>
  <w:footnote w:type="continuationSeparator" w:id="1">
    <w:p w:rsidR="00E4394B" w:rsidRDefault="00E439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/>
        <w:i w:val="0"/>
        <w:sz w:val="20"/>
        <w:szCs w:val="20"/>
        <w:lang w:val="it-IT"/>
      </w:rPr>
    </w:lvl>
    <w:lvl w:ilvl="1">
      <w:start w:val="1"/>
      <w:numFmt w:val="decimal"/>
      <w:lvlText w:val="%2)"/>
      <w:lvlJc w:val="left"/>
      <w:pPr>
        <w:tabs>
          <w:tab w:val="num" w:pos="23"/>
        </w:tabs>
        <w:ind w:left="2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  <w:rPr>
        <w:rFonts w:cs="Times New Roman"/>
      </w:rPr>
    </w:lvl>
  </w:abstractNum>
  <w:abstractNum w:abstractNumId="2">
    <w:nsid w:val="38205450"/>
    <w:multiLevelType w:val="hybridMultilevel"/>
    <w:tmpl w:val="443E640C"/>
    <w:lvl w:ilvl="0" w:tplc="B9B27EB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E10E6"/>
    <w:multiLevelType w:val="hybridMultilevel"/>
    <w:tmpl w:val="EDD0EE10"/>
    <w:lvl w:ilvl="0" w:tplc="42FC16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7EEA"/>
    <w:rsid w:val="00010387"/>
    <w:rsid w:val="0001485C"/>
    <w:rsid w:val="000225B1"/>
    <w:rsid w:val="0003175E"/>
    <w:rsid w:val="00034AFC"/>
    <w:rsid w:val="00045ECC"/>
    <w:rsid w:val="00060024"/>
    <w:rsid w:val="00076599"/>
    <w:rsid w:val="00077E3F"/>
    <w:rsid w:val="000A6351"/>
    <w:rsid w:val="000E3F91"/>
    <w:rsid w:val="001075D3"/>
    <w:rsid w:val="001409A0"/>
    <w:rsid w:val="001B01ED"/>
    <w:rsid w:val="001B0305"/>
    <w:rsid w:val="001B1A96"/>
    <w:rsid w:val="001B2BBF"/>
    <w:rsid w:val="001B3B11"/>
    <w:rsid w:val="001C4BB4"/>
    <w:rsid w:val="002268CA"/>
    <w:rsid w:val="002740C7"/>
    <w:rsid w:val="002C246A"/>
    <w:rsid w:val="002E7ED6"/>
    <w:rsid w:val="00300563"/>
    <w:rsid w:val="00334B62"/>
    <w:rsid w:val="00344339"/>
    <w:rsid w:val="00394559"/>
    <w:rsid w:val="0039656E"/>
    <w:rsid w:val="003C1D53"/>
    <w:rsid w:val="003E5DE4"/>
    <w:rsid w:val="004171B8"/>
    <w:rsid w:val="00417F0D"/>
    <w:rsid w:val="00433812"/>
    <w:rsid w:val="0048629D"/>
    <w:rsid w:val="00487000"/>
    <w:rsid w:val="004A604B"/>
    <w:rsid w:val="004E560A"/>
    <w:rsid w:val="0050402B"/>
    <w:rsid w:val="005357A2"/>
    <w:rsid w:val="005C734B"/>
    <w:rsid w:val="00630BDB"/>
    <w:rsid w:val="0065140C"/>
    <w:rsid w:val="00655B29"/>
    <w:rsid w:val="00664D6F"/>
    <w:rsid w:val="00671CA5"/>
    <w:rsid w:val="0068773F"/>
    <w:rsid w:val="007062E1"/>
    <w:rsid w:val="00714867"/>
    <w:rsid w:val="007356C0"/>
    <w:rsid w:val="00752F62"/>
    <w:rsid w:val="007577B4"/>
    <w:rsid w:val="0078102A"/>
    <w:rsid w:val="00782CD5"/>
    <w:rsid w:val="00783A3F"/>
    <w:rsid w:val="007B7169"/>
    <w:rsid w:val="007D2A2C"/>
    <w:rsid w:val="007E443F"/>
    <w:rsid w:val="007F6649"/>
    <w:rsid w:val="008076A9"/>
    <w:rsid w:val="00811719"/>
    <w:rsid w:val="00837456"/>
    <w:rsid w:val="00880AD7"/>
    <w:rsid w:val="008946C3"/>
    <w:rsid w:val="008B3C88"/>
    <w:rsid w:val="008C6256"/>
    <w:rsid w:val="009166CA"/>
    <w:rsid w:val="0094161A"/>
    <w:rsid w:val="00953208"/>
    <w:rsid w:val="009573A1"/>
    <w:rsid w:val="0097603E"/>
    <w:rsid w:val="0097652B"/>
    <w:rsid w:val="009D508A"/>
    <w:rsid w:val="009F0BB8"/>
    <w:rsid w:val="00A26710"/>
    <w:rsid w:val="00A27E9D"/>
    <w:rsid w:val="00A32257"/>
    <w:rsid w:val="00A53979"/>
    <w:rsid w:val="00A57D96"/>
    <w:rsid w:val="00A66674"/>
    <w:rsid w:val="00A77EEA"/>
    <w:rsid w:val="00B00FF8"/>
    <w:rsid w:val="00B20F7D"/>
    <w:rsid w:val="00B418EF"/>
    <w:rsid w:val="00B445DB"/>
    <w:rsid w:val="00BA03A5"/>
    <w:rsid w:val="00BA4251"/>
    <w:rsid w:val="00BC55D8"/>
    <w:rsid w:val="00BD47DF"/>
    <w:rsid w:val="00BF75CF"/>
    <w:rsid w:val="00C2684E"/>
    <w:rsid w:val="00C33CDC"/>
    <w:rsid w:val="00C94B3F"/>
    <w:rsid w:val="00CA17A0"/>
    <w:rsid w:val="00CA1B69"/>
    <w:rsid w:val="00CD5D6C"/>
    <w:rsid w:val="00CD6F80"/>
    <w:rsid w:val="00D0472B"/>
    <w:rsid w:val="00D431D0"/>
    <w:rsid w:val="00D72C61"/>
    <w:rsid w:val="00DA2309"/>
    <w:rsid w:val="00E119A7"/>
    <w:rsid w:val="00E423EA"/>
    <w:rsid w:val="00E4394B"/>
    <w:rsid w:val="00E6553B"/>
    <w:rsid w:val="00E94DFC"/>
    <w:rsid w:val="00EC7E2A"/>
    <w:rsid w:val="00ED1ED4"/>
    <w:rsid w:val="00EE4BB0"/>
    <w:rsid w:val="00F1310E"/>
    <w:rsid w:val="00F1474E"/>
    <w:rsid w:val="00F34D4C"/>
    <w:rsid w:val="00F46C6A"/>
    <w:rsid w:val="00F533C7"/>
    <w:rsid w:val="00F92F4F"/>
    <w:rsid w:val="00F97E16"/>
    <w:rsid w:val="00FC5B03"/>
    <w:rsid w:val="00FF5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2257"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A3225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3">
    <w:name w:val="heading 3"/>
    <w:basedOn w:val="Normale"/>
    <w:next w:val="Normale"/>
    <w:qFormat/>
    <w:rsid w:val="00A32257"/>
    <w:pPr>
      <w:keepNext/>
      <w:widowControl w:val="0"/>
      <w:numPr>
        <w:ilvl w:val="2"/>
        <w:numId w:val="1"/>
      </w:numPr>
      <w:spacing w:line="283" w:lineRule="exact"/>
      <w:jc w:val="center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qFormat/>
    <w:rsid w:val="00A3225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qFormat/>
    <w:rsid w:val="00A32257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32257"/>
  </w:style>
  <w:style w:type="character" w:customStyle="1" w:styleId="WW8Num1z1">
    <w:name w:val="WW8Num1z1"/>
    <w:rsid w:val="00A32257"/>
  </w:style>
  <w:style w:type="character" w:customStyle="1" w:styleId="WW8Num1z2">
    <w:name w:val="WW8Num1z2"/>
    <w:rsid w:val="00A32257"/>
  </w:style>
  <w:style w:type="character" w:customStyle="1" w:styleId="WW8Num1z3">
    <w:name w:val="WW8Num1z3"/>
    <w:rsid w:val="00A32257"/>
  </w:style>
  <w:style w:type="character" w:customStyle="1" w:styleId="WW8Num1z4">
    <w:name w:val="WW8Num1z4"/>
    <w:rsid w:val="00A32257"/>
  </w:style>
  <w:style w:type="character" w:customStyle="1" w:styleId="WW8Num1z5">
    <w:name w:val="WW8Num1z5"/>
    <w:rsid w:val="00A32257"/>
  </w:style>
  <w:style w:type="character" w:customStyle="1" w:styleId="WW8Num1z6">
    <w:name w:val="WW8Num1z6"/>
    <w:rsid w:val="00A32257"/>
  </w:style>
  <w:style w:type="character" w:customStyle="1" w:styleId="WW8Num1z7">
    <w:name w:val="WW8Num1z7"/>
    <w:rsid w:val="00A32257"/>
  </w:style>
  <w:style w:type="character" w:customStyle="1" w:styleId="WW8Num1z8">
    <w:name w:val="WW8Num1z8"/>
    <w:rsid w:val="00A32257"/>
  </w:style>
  <w:style w:type="character" w:customStyle="1" w:styleId="WW8Num2z0">
    <w:name w:val="WW8Num2z0"/>
    <w:rsid w:val="00A32257"/>
    <w:rPr>
      <w:rFonts w:ascii="Arial" w:hAnsi="Arial" w:cs="Times New Roman" w:hint="default"/>
      <w:b w:val="0"/>
      <w:bCs/>
      <w:i w:val="0"/>
      <w:sz w:val="20"/>
      <w:szCs w:val="20"/>
      <w:lang w:val="it-IT"/>
    </w:rPr>
  </w:style>
  <w:style w:type="character" w:customStyle="1" w:styleId="WW8Num2z1">
    <w:name w:val="WW8Num2z1"/>
    <w:rsid w:val="00A32257"/>
    <w:rPr>
      <w:rFonts w:cs="Times New Roman" w:hint="default"/>
    </w:rPr>
  </w:style>
  <w:style w:type="character" w:customStyle="1" w:styleId="WW8Num2z2">
    <w:name w:val="WW8Num2z2"/>
    <w:rsid w:val="00A32257"/>
    <w:rPr>
      <w:rFonts w:cs="Times New Roman"/>
    </w:rPr>
  </w:style>
  <w:style w:type="character" w:customStyle="1" w:styleId="WW8Num3z0">
    <w:name w:val="WW8Num3z0"/>
    <w:rsid w:val="00A32257"/>
    <w:rPr>
      <w:rFonts w:ascii="Garamond" w:eastAsia="Times New Roman" w:hAnsi="Garamond" w:cs="Times New Roman" w:hint="default"/>
    </w:rPr>
  </w:style>
  <w:style w:type="character" w:customStyle="1" w:styleId="WW8Num3z1">
    <w:name w:val="WW8Num3z1"/>
    <w:rsid w:val="00A32257"/>
    <w:rPr>
      <w:rFonts w:ascii="Courier New" w:hAnsi="Courier New" w:cs="Courier New" w:hint="default"/>
    </w:rPr>
  </w:style>
  <w:style w:type="character" w:customStyle="1" w:styleId="WW8Num3z2">
    <w:name w:val="WW8Num3z2"/>
    <w:rsid w:val="00A32257"/>
    <w:rPr>
      <w:rFonts w:ascii="Wingdings" w:hAnsi="Wingdings" w:cs="Wingdings" w:hint="default"/>
    </w:rPr>
  </w:style>
  <w:style w:type="character" w:customStyle="1" w:styleId="WW8Num3z3">
    <w:name w:val="WW8Num3z3"/>
    <w:rsid w:val="00A32257"/>
    <w:rPr>
      <w:rFonts w:ascii="Symbol" w:hAnsi="Symbol" w:cs="Symbol" w:hint="default"/>
    </w:rPr>
  </w:style>
  <w:style w:type="character" w:customStyle="1" w:styleId="WW8Num4z0">
    <w:name w:val="WW8Num4z0"/>
    <w:rsid w:val="00A32257"/>
    <w:rPr>
      <w:rFonts w:ascii="Arial" w:hAnsi="Arial" w:cs="Times New Roman" w:hint="default"/>
      <w:b w:val="0"/>
      <w:bCs/>
      <w:i w:val="0"/>
      <w:sz w:val="20"/>
      <w:szCs w:val="20"/>
    </w:rPr>
  </w:style>
  <w:style w:type="character" w:customStyle="1" w:styleId="WW8Num4z1">
    <w:name w:val="WW8Num4z1"/>
    <w:rsid w:val="00A32257"/>
    <w:rPr>
      <w:rFonts w:cs="Times New Roman" w:hint="default"/>
    </w:rPr>
  </w:style>
  <w:style w:type="character" w:customStyle="1" w:styleId="WW8Num4z2">
    <w:name w:val="WW8Num4z2"/>
    <w:rsid w:val="00A32257"/>
    <w:rPr>
      <w:rFonts w:cs="Times New Roman"/>
    </w:rPr>
  </w:style>
  <w:style w:type="character" w:customStyle="1" w:styleId="WW8Num5z0">
    <w:name w:val="WW8Num5z0"/>
    <w:rsid w:val="00A32257"/>
    <w:rPr>
      <w:rFonts w:ascii="Symbol" w:hAnsi="Symbol" w:cs="Symbol" w:hint="default"/>
    </w:rPr>
  </w:style>
  <w:style w:type="character" w:customStyle="1" w:styleId="WW8Num6z0">
    <w:name w:val="WW8Num6z0"/>
    <w:rsid w:val="00A32257"/>
    <w:rPr>
      <w:rFonts w:ascii="Symbol" w:hAnsi="Symbol" w:cs="Symbol" w:hint="default"/>
    </w:rPr>
  </w:style>
  <w:style w:type="character" w:customStyle="1" w:styleId="WW8Num7z0">
    <w:name w:val="WW8Num7z0"/>
    <w:rsid w:val="00A32257"/>
    <w:rPr>
      <w:rFonts w:cs="Times New Roman" w:hint="default"/>
      <w:b w:val="0"/>
    </w:rPr>
  </w:style>
  <w:style w:type="character" w:customStyle="1" w:styleId="WW8Num7z1">
    <w:name w:val="WW8Num7z1"/>
    <w:rsid w:val="00A32257"/>
    <w:rPr>
      <w:rFonts w:cs="Times New Roman" w:hint="default"/>
    </w:rPr>
  </w:style>
  <w:style w:type="character" w:customStyle="1" w:styleId="WW8Num7z2">
    <w:name w:val="WW8Num7z2"/>
    <w:rsid w:val="00A32257"/>
    <w:rPr>
      <w:rFonts w:cs="Times New Roman"/>
    </w:rPr>
  </w:style>
  <w:style w:type="character" w:customStyle="1" w:styleId="WW8Num8z0">
    <w:name w:val="WW8Num8z0"/>
    <w:rsid w:val="00A32257"/>
    <w:rPr>
      <w:rFonts w:ascii="Wingdings" w:hAnsi="Wingdings" w:cs="Wingdings" w:hint="default"/>
    </w:rPr>
  </w:style>
  <w:style w:type="character" w:customStyle="1" w:styleId="WW8Num8z1">
    <w:name w:val="WW8Num8z1"/>
    <w:rsid w:val="00A32257"/>
    <w:rPr>
      <w:rFonts w:ascii="Courier New" w:hAnsi="Courier New" w:cs="Courier New" w:hint="default"/>
    </w:rPr>
  </w:style>
  <w:style w:type="character" w:customStyle="1" w:styleId="WW8Num8z3">
    <w:name w:val="WW8Num8z3"/>
    <w:rsid w:val="00A32257"/>
    <w:rPr>
      <w:rFonts w:ascii="Symbol" w:hAnsi="Symbol" w:cs="Symbol" w:hint="default"/>
    </w:rPr>
  </w:style>
  <w:style w:type="character" w:customStyle="1" w:styleId="WW8Num9z0">
    <w:name w:val="WW8Num9z0"/>
    <w:rsid w:val="00A32257"/>
    <w:rPr>
      <w:rFonts w:ascii="Times New Roman" w:hAnsi="Times New Roman" w:cs="Times New Roman" w:hint="default"/>
      <w:b w:val="0"/>
      <w:i w:val="0"/>
    </w:rPr>
  </w:style>
  <w:style w:type="character" w:customStyle="1" w:styleId="WW8Num9z1">
    <w:name w:val="WW8Num9z1"/>
    <w:rsid w:val="00A32257"/>
  </w:style>
  <w:style w:type="character" w:customStyle="1" w:styleId="WW8Num9z2">
    <w:name w:val="WW8Num9z2"/>
    <w:rsid w:val="00A32257"/>
  </w:style>
  <w:style w:type="character" w:customStyle="1" w:styleId="WW8Num9z3">
    <w:name w:val="WW8Num9z3"/>
    <w:rsid w:val="00A32257"/>
  </w:style>
  <w:style w:type="character" w:customStyle="1" w:styleId="WW8Num9z4">
    <w:name w:val="WW8Num9z4"/>
    <w:rsid w:val="00A32257"/>
  </w:style>
  <w:style w:type="character" w:customStyle="1" w:styleId="WW8Num9z5">
    <w:name w:val="WW8Num9z5"/>
    <w:rsid w:val="00A32257"/>
  </w:style>
  <w:style w:type="character" w:customStyle="1" w:styleId="WW8Num9z6">
    <w:name w:val="WW8Num9z6"/>
    <w:rsid w:val="00A32257"/>
  </w:style>
  <w:style w:type="character" w:customStyle="1" w:styleId="WW8Num9z7">
    <w:name w:val="WW8Num9z7"/>
    <w:rsid w:val="00A32257"/>
  </w:style>
  <w:style w:type="character" w:customStyle="1" w:styleId="WW8Num9z8">
    <w:name w:val="WW8Num9z8"/>
    <w:rsid w:val="00A32257"/>
  </w:style>
  <w:style w:type="character" w:customStyle="1" w:styleId="WW8Num10z0">
    <w:name w:val="WW8Num10z0"/>
    <w:rsid w:val="00A32257"/>
    <w:rPr>
      <w:rFonts w:ascii="Symbol" w:hAnsi="Symbol" w:cs="Symbol" w:hint="default"/>
    </w:rPr>
  </w:style>
  <w:style w:type="character" w:customStyle="1" w:styleId="WW8Num11z0">
    <w:name w:val="WW8Num11z0"/>
    <w:rsid w:val="00A32257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A32257"/>
  </w:style>
  <w:style w:type="character" w:styleId="Numeropagina">
    <w:name w:val="page number"/>
    <w:rsid w:val="00A32257"/>
    <w:rPr>
      <w:sz w:val="20"/>
    </w:rPr>
  </w:style>
  <w:style w:type="character" w:customStyle="1" w:styleId="Corpodeltesto3Carattere">
    <w:name w:val="Corpo del testo 3 Carattere"/>
    <w:rsid w:val="00A32257"/>
    <w:rPr>
      <w:sz w:val="16"/>
      <w:szCs w:val="16"/>
    </w:rPr>
  </w:style>
  <w:style w:type="character" w:customStyle="1" w:styleId="CorpodeltestoCarattere">
    <w:name w:val="Corpo del testo Carattere"/>
    <w:rsid w:val="00A32257"/>
    <w:rPr>
      <w:sz w:val="24"/>
      <w:szCs w:val="24"/>
    </w:rPr>
  </w:style>
  <w:style w:type="character" w:customStyle="1" w:styleId="Rientrocorpodeltesto3Carattere">
    <w:name w:val="Rientro corpo del testo 3 Carattere"/>
    <w:rsid w:val="00A32257"/>
    <w:rPr>
      <w:sz w:val="16"/>
      <w:szCs w:val="16"/>
    </w:rPr>
  </w:style>
  <w:style w:type="character" w:customStyle="1" w:styleId="TestonormaleCarattere">
    <w:name w:val="Testo normale Carattere"/>
    <w:rsid w:val="00A32257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basedOn w:val="Carpredefinitoparagrafo1"/>
    <w:rsid w:val="00A32257"/>
  </w:style>
  <w:style w:type="character" w:customStyle="1" w:styleId="Caratterenotaapidipagina">
    <w:name w:val="Carattere nota a piè di pagina"/>
    <w:rsid w:val="00A32257"/>
    <w:rPr>
      <w:vertAlign w:val="superscript"/>
    </w:rPr>
  </w:style>
  <w:style w:type="character" w:styleId="Enfasigrassetto">
    <w:name w:val="Strong"/>
    <w:qFormat/>
    <w:rsid w:val="00A32257"/>
    <w:rPr>
      <w:b/>
      <w:bCs/>
    </w:rPr>
  </w:style>
  <w:style w:type="character" w:customStyle="1" w:styleId="Titolo1Carattere">
    <w:name w:val="Titolo 1 Carattere"/>
    <w:rsid w:val="00A322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olo7Carattere">
    <w:name w:val="Titolo 7 Carattere"/>
    <w:rsid w:val="00A32257"/>
    <w:rPr>
      <w:rFonts w:ascii="Calibri" w:eastAsia="Times New Roman" w:hAnsi="Calibri" w:cs="Times New Roman"/>
      <w:sz w:val="24"/>
      <w:szCs w:val="24"/>
    </w:rPr>
  </w:style>
  <w:style w:type="character" w:styleId="Collegamentoipertestuale">
    <w:name w:val="Hyperlink"/>
    <w:rsid w:val="00A32257"/>
    <w:rPr>
      <w:color w:val="0000FF"/>
      <w:u w:val="single"/>
    </w:rPr>
  </w:style>
  <w:style w:type="paragraph" w:customStyle="1" w:styleId="Titolo10">
    <w:name w:val="Titolo1"/>
    <w:basedOn w:val="Normale"/>
    <w:next w:val="Corpodeltesto"/>
    <w:rsid w:val="00A322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A32257"/>
    <w:pPr>
      <w:spacing w:after="120"/>
    </w:pPr>
    <w:rPr>
      <w:lang/>
    </w:rPr>
  </w:style>
  <w:style w:type="paragraph" w:styleId="Elenco">
    <w:name w:val="List"/>
    <w:basedOn w:val="Corpodeltesto"/>
    <w:rsid w:val="00A32257"/>
    <w:rPr>
      <w:rFonts w:cs="Arial"/>
    </w:rPr>
  </w:style>
  <w:style w:type="paragraph" w:styleId="Didascalia">
    <w:name w:val="caption"/>
    <w:basedOn w:val="Normale"/>
    <w:qFormat/>
    <w:rsid w:val="00A32257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rsid w:val="00A32257"/>
    <w:pPr>
      <w:suppressLineNumbers/>
    </w:pPr>
    <w:rPr>
      <w:rFonts w:cs="Arial"/>
    </w:rPr>
  </w:style>
  <w:style w:type="paragraph" w:customStyle="1" w:styleId="Rientrocorpodeltesto21">
    <w:name w:val="Rientro corpo del testo 21"/>
    <w:basedOn w:val="Normale"/>
    <w:rsid w:val="00A32257"/>
    <w:pPr>
      <w:widowControl w:val="0"/>
      <w:ind w:left="360"/>
      <w:jc w:val="both"/>
    </w:pPr>
    <w:rPr>
      <w:szCs w:val="20"/>
    </w:rPr>
  </w:style>
  <w:style w:type="paragraph" w:styleId="Rientrocorpodeltesto">
    <w:name w:val="Body Text Indent"/>
    <w:basedOn w:val="Normale"/>
    <w:rsid w:val="00A32257"/>
    <w:pPr>
      <w:widowControl w:val="0"/>
      <w:spacing w:line="360" w:lineRule="auto"/>
      <w:ind w:left="426" w:firstLine="24"/>
      <w:jc w:val="both"/>
    </w:pPr>
    <w:rPr>
      <w:b/>
      <w:szCs w:val="20"/>
    </w:rPr>
  </w:style>
  <w:style w:type="paragraph" w:customStyle="1" w:styleId="Corpodeltesto21">
    <w:name w:val="Corpo del testo 21"/>
    <w:basedOn w:val="Normale"/>
    <w:rsid w:val="00A32257"/>
    <w:pPr>
      <w:widowControl w:val="0"/>
      <w:jc w:val="both"/>
    </w:pPr>
    <w:rPr>
      <w:szCs w:val="20"/>
    </w:rPr>
  </w:style>
  <w:style w:type="paragraph" w:styleId="Pidipagina">
    <w:name w:val="footer"/>
    <w:basedOn w:val="Normale"/>
    <w:rsid w:val="00A32257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rsid w:val="00A32257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customStyle="1" w:styleId="sche3">
    <w:name w:val="sche_3"/>
    <w:rsid w:val="00A32257"/>
    <w:pPr>
      <w:widowControl w:val="0"/>
      <w:suppressAutoHyphens/>
      <w:jc w:val="both"/>
    </w:pPr>
    <w:rPr>
      <w:lang w:val="en-US" w:eastAsia="zh-CN"/>
    </w:rPr>
  </w:style>
  <w:style w:type="paragraph" w:customStyle="1" w:styleId="sche22">
    <w:name w:val="sche2_2"/>
    <w:rsid w:val="00A32257"/>
    <w:pPr>
      <w:widowControl w:val="0"/>
      <w:suppressAutoHyphens/>
      <w:jc w:val="right"/>
    </w:pPr>
    <w:rPr>
      <w:lang w:val="en-US" w:eastAsia="zh-CN"/>
    </w:rPr>
  </w:style>
  <w:style w:type="paragraph" w:customStyle="1" w:styleId="sche23">
    <w:name w:val="sche2_3"/>
    <w:rsid w:val="00A32257"/>
    <w:pPr>
      <w:widowControl w:val="0"/>
      <w:suppressAutoHyphens/>
      <w:jc w:val="right"/>
    </w:pPr>
    <w:rPr>
      <w:lang w:val="en-US" w:eastAsia="zh-CN"/>
    </w:rPr>
  </w:style>
  <w:style w:type="paragraph" w:customStyle="1" w:styleId="Corpodeltesto22">
    <w:name w:val="Corpo del testo 22"/>
    <w:basedOn w:val="Normale"/>
    <w:rsid w:val="00A32257"/>
    <w:pPr>
      <w:widowControl w:val="0"/>
      <w:spacing w:line="360" w:lineRule="auto"/>
      <w:ind w:left="425"/>
      <w:jc w:val="both"/>
    </w:pPr>
    <w:rPr>
      <w:rFonts w:ascii="Arial" w:hAnsi="Arial" w:cs="Arial"/>
      <w:sz w:val="20"/>
      <w:szCs w:val="20"/>
    </w:rPr>
  </w:style>
  <w:style w:type="paragraph" w:customStyle="1" w:styleId="sche4">
    <w:name w:val="sche_4"/>
    <w:rsid w:val="00A32257"/>
    <w:pPr>
      <w:widowControl w:val="0"/>
      <w:suppressAutoHyphens/>
      <w:jc w:val="both"/>
    </w:pPr>
    <w:rPr>
      <w:lang w:val="en-US" w:eastAsia="zh-CN"/>
    </w:rPr>
  </w:style>
  <w:style w:type="paragraph" w:customStyle="1" w:styleId="Rientrocorpodeltesto31">
    <w:name w:val="Rientro corpo del testo 31"/>
    <w:basedOn w:val="Normale"/>
    <w:rsid w:val="00A32257"/>
    <w:pPr>
      <w:widowControl w:val="0"/>
      <w:ind w:left="426"/>
      <w:jc w:val="both"/>
    </w:pPr>
    <w:rPr>
      <w:szCs w:val="20"/>
    </w:rPr>
  </w:style>
  <w:style w:type="paragraph" w:customStyle="1" w:styleId="centrato">
    <w:name w:val="centrato"/>
    <w:basedOn w:val="Titolo4"/>
    <w:rsid w:val="00A32257"/>
    <w:pPr>
      <w:keepNext w:val="0"/>
      <w:widowControl w:val="0"/>
      <w:numPr>
        <w:ilvl w:val="0"/>
        <w:numId w:val="0"/>
      </w:numPr>
      <w:spacing w:before="120" w:after="120"/>
      <w:jc w:val="center"/>
    </w:pPr>
    <w:rPr>
      <w:bCs w:val="0"/>
      <w:kern w:val="1"/>
      <w:sz w:val="24"/>
      <w:szCs w:val="20"/>
      <w:lang w:val="de-DE"/>
    </w:rPr>
  </w:style>
  <w:style w:type="paragraph" w:customStyle="1" w:styleId="Corpodeltesto31">
    <w:name w:val="Corpo del testo 31"/>
    <w:basedOn w:val="Normale"/>
    <w:rsid w:val="00A32257"/>
    <w:pPr>
      <w:spacing w:after="120"/>
    </w:pPr>
    <w:rPr>
      <w:sz w:val="16"/>
      <w:szCs w:val="16"/>
      <w:lang/>
    </w:rPr>
  </w:style>
  <w:style w:type="paragraph" w:customStyle="1" w:styleId="Rientrocorpodeltesto310">
    <w:name w:val="Rientro corpo del testo 31"/>
    <w:basedOn w:val="Normale"/>
    <w:rsid w:val="00A32257"/>
    <w:pPr>
      <w:spacing w:after="120"/>
      <w:ind w:left="283"/>
    </w:pPr>
    <w:rPr>
      <w:sz w:val="16"/>
      <w:szCs w:val="16"/>
      <w:lang/>
    </w:rPr>
  </w:style>
  <w:style w:type="paragraph" w:customStyle="1" w:styleId="Default">
    <w:name w:val="Default"/>
    <w:rsid w:val="00A32257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A32257"/>
    <w:pPr>
      <w:ind w:left="708"/>
    </w:pPr>
  </w:style>
  <w:style w:type="paragraph" w:customStyle="1" w:styleId="CM13">
    <w:name w:val="CM13"/>
    <w:basedOn w:val="Default"/>
    <w:next w:val="Default"/>
    <w:rsid w:val="00A32257"/>
    <w:pPr>
      <w:widowControl w:val="0"/>
      <w:spacing w:line="253" w:lineRule="atLeast"/>
    </w:pPr>
    <w:rPr>
      <w:rFonts w:ascii="Arial Narrow" w:eastAsia="Arial" w:hAnsi="Arial Narrow" w:cs="Arial Narrow"/>
      <w:color w:val="auto"/>
    </w:rPr>
  </w:style>
  <w:style w:type="paragraph" w:customStyle="1" w:styleId="Testonormale1">
    <w:name w:val="Testo normale1"/>
    <w:basedOn w:val="Normale"/>
    <w:rsid w:val="00A32257"/>
    <w:pPr>
      <w:jc w:val="both"/>
    </w:pPr>
    <w:rPr>
      <w:rFonts w:ascii="Courier New" w:hAnsi="Courier New" w:cs="Courier New"/>
      <w:sz w:val="20"/>
      <w:szCs w:val="20"/>
      <w:lang/>
    </w:rPr>
  </w:style>
  <w:style w:type="paragraph" w:styleId="Testonotaapidipagina">
    <w:name w:val="footnote text"/>
    <w:basedOn w:val="Normale"/>
    <w:rsid w:val="00A32257"/>
    <w:rPr>
      <w:sz w:val="20"/>
      <w:szCs w:val="20"/>
    </w:rPr>
  </w:style>
  <w:style w:type="paragraph" w:customStyle="1" w:styleId="Contenutotabella">
    <w:name w:val="Contenuto tabella"/>
    <w:basedOn w:val="Normale"/>
    <w:rsid w:val="00A32257"/>
    <w:pPr>
      <w:suppressLineNumbers/>
    </w:pPr>
  </w:style>
  <w:style w:type="paragraph" w:customStyle="1" w:styleId="Titolotabella">
    <w:name w:val="Titolo tabella"/>
    <w:basedOn w:val="Contenutotabella"/>
    <w:rsid w:val="00A32257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A32257"/>
  </w:style>
  <w:style w:type="character" w:customStyle="1" w:styleId="IntestazioneCarattere">
    <w:name w:val="Intestazione Carattere"/>
    <w:link w:val="Intestazione"/>
    <w:uiPriority w:val="99"/>
    <w:rsid w:val="002740C7"/>
    <w:rPr>
      <w:sz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603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7603E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fine di ridurre al minimo le esclusioni dalla gara per inesattezze e/o omissioni si raccomanda vivamente di usare il presen</vt:lpstr>
    </vt:vector>
  </TitlesOfParts>
  <Company/>
  <LinksUpToDate>false</LinksUpToDate>
  <CharactersWithSpaces>14899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fine di ridurre al minimo le esclusioni dalla gara per inesattezze e/o omissioni si raccomanda vivamente di usare il presen</dc:title>
  <dc:subject/>
  <dc:creator>ced</dc:creator>
  <cp:keywords/>
  <dc:description/>
  <cp:lastModifiedBy>m.mastroserio</cp:lastModifiedBy>
  <cp:revision>6</cp:revision>
  <cp:lastPrinted>2019-09-18T07:12:00Z</cp:lastPrinted>
  <dcterms:created xsi:type="dcterms:W3CDTF">2023-07-15T07:00:00Z</dcterms:created>
  <dcterms:modified xsi:type="dcterms:W3CDTF">2023-09-01T11:04:00Z</dcterms:modified>
</cp:coreProperties>
</file>